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776" w:rsidRPr="00160379" w:rsidRDefault="003E0776" w:rsidP="00D66B7F">
      <w:pPr>
        <w:adjustRightInd/>
        <w:spacing w:line="600" w:lineRule="exact"/>
        <w:jc w:val="center"/>
        <w:rPr>
          <w:rFonts w:ascii="仿宋_GB2312" w:eastAsia="仿宋_GB2312" w:cs="仿宋_GB2312"/>
          <w:sz w:val="32"/>
          <w:szCs w:val="32"/>
        </w:rPr>
      </w:pPr>
    </w:p>
    <w:p w:rsidR="003E0776" w:rsidRPr="00A51550" w:rsidRDefault="003E0776" w:rsidP="00D66B7F">
      <w:pPr>
        <w:adjustRightInd/>
        <w:spacing w:line="600" w:lineRule="exact"/>
        <w:jc w:val="center"/>
        <w:rPr>
          <w:rFonts w:ascii="仿宋_GB2312" w:eastAsia="仿宋_GB2312" w:cs="仿宋_GB2312"/>
          <w:sz w:val="32"/>
          <w:szCs w:val="32"/>
        </w:rPr>
      </w:pPr>
    </w:p>
    <w:p w:rsidR="003E0776" w:rsidRPr="00A51550" w:rsidRDefault="003E0776" w:rsidP="00D66B7F">
      <w:pPr>
        <w:adjustRightInd/>
        <w:spacing w:line="600" w:lineRule="exact"/>
        <w:jc w:val="center"/>
        <w:rPr>
          <w:rFonts w:ascii="仿宋_GB2312" w:eastAsia="仿宋_GB2312" w:cs="仿宋_GB2312"/>
          <w:sz w:val="32"/>
          <w:szCs w:val="32"/>
        </w:rPr>
      </w:pPr>
    </w:p>
    <w:p w:rsidR="003E0776" w:rsidRPr="00A51550" w:rsidRDefault="003E0776" w:rsidP="00D66B7F">
      <w:pPr>
        <w:adjustRightInd/>
        <w:spacing w:line="600" w:lineRule="exact"/>
        <w:jc w:val="center"/>
        <w:rPr>
          <w:rFonts w:ascii="仿宋_GB2312" w:eastAsia="仿宋_GB2312" w:cs="仿宋_GB2312"/>
          <w:sz w:val="32"/>
          <w:szCs w:val="32"/>
        </w:rPr>
      </w:pPr>
    </w:p>
    <w:p w:rsidR="003E0776" w:rsidRPr="00A51550" w:rsidRDefault="003E0776" w:rsidP="00D66B7F">
      <w:pPr>
        <w:adjustRightInd/>
        <w:spacing w:line="600" w:lineRule="exact"/>
        <w:jc w:val="center"/>
        <w:rPr>
          <w:rFonts w:ascii="仿宋_GB2312" w:eastAsia="仿宋_GB2312" w:cs="仿宋_GB2312"/>
          <w:sz w:val="32"/>
          <w:szCs w:val="32"/>
        </w:rPr>
      </w:pPr>
    </w:p>
    <w:p w:rsidR="008E419C" w:rsidRPr="00A51550" w:rsidRDefault="008E419C" w:rsidP="00D66B7F">
      <w:pPr>
        <w:adjustRightInd/>
        <w:spacing w:line="600" w:lineRule="exact"/>
        <w:jc w:val="center"/>
        <w:rPr>
          <w:rFonts w:ascii="仿宋_GB2312" w:eastAsia="仿宋_GB2312" w:cs="仿宋_GB2312"/>
          <w:sz w:val="32"/>
          <w:szCs w:val="32"/>
        </w:rPr>
      </w:pPr>
    </w:p>
    <w:p w:rsidR="003E3321" w:rsidRDefault="00E25860" w:rsidP="00D66B7F">
      <w:pPr>
        <w:tabs>
          <w:tab w:val="left" w:pos="2771"/>
          <w:tab w:val="center" w:pos="4422"/>
        </w:tabs>
        <w:spacing w:line="600" w:lineRule="exact"/>
        <w:jc w:val="left"/>
        <w:rPr>
          <w:rFonts w:ascii="仿宋_GB2312" w:eastAsia="仿宋_GB2312"/>
          <w:sz w:val="32"/>
          <w:szCs w:val="32"/>
        </w:rPr>
      </w:pPr>
      <w:r>
        <w:rPr>
          <w:rFonts w:ascii="仿宋_GB2312" w:eastAsia="仿宋_GB2312"/>
          <w:sz w:val="32"/>
          <w:szCs w:val="32"/>
        </w:rPr>
        <w:tab/>
      </w:r>
      <w:r>
        <w:rPr>
          <w:rFonts w:ascii="仿宋_GB2312" w:eastAsia="仿宋_GB2312"/>
          <w:sz w:val="32"/>
          <w:szCs w:val="32"/>
        </w:rPr>
        <w:tab/>
      </w:r>
      <w:r w:rsidR="00321622" w:rsidRPr="00673B75">
        <w:rPr>
          <w:rFonts w:ascii="仿宋_GB2312" w:eastAsia="仿宋_GB2312" w:hint="eastAsia"/>
          <w:sz w:val="32"/>
          <w:szCs w:val="32"/>
        </w:rPr>
        <w:t>院</w:t>
      </w:r>
      <w:r w:rsidR="00673B75" w:rsidRPr="00673B75">
        <w:rPr>
          <w:rFonts w:ascii="仿宋_GB2312" w:eastAsia="仿宋_GB2312" w:hint="eastAsia"/>
          <w:sz w:val="32"/>
          <w:szCs w:val="32"/>
        </w:rPr>
        <w:t>政</w:t>
      </w:r>
      <w:r w:rsidR="00D66B7F">
        <w:rPr>
          <w:rFonts w:ascii="仿宋_GB2312" w:eastAsia="仿宋_GB2312" w:hint="eastAsia"/>
          <w:sz w:val="32"/>
          <w:szCs w:val="32"/>
        </w:rPr>
        <w:t>办</w:t>
      </w:r>
      <w:r w:rsidR="00321622" w:rsidRPr="00673B75">
        <w:rPr>
          <w:rFonts w:ascii="仿宋_GB2312" w:eastAsia="仿宋_GB2312" w:hint="eastAsia"/>
          <w:sz w:val="32"/>
          <w:szCs w:val="32"/>
        </w:rPr>
        <w:t>字〔</w:t>
      </w:r>
      <w:r w:rsidR="003E3321">
        <w:rPr>
          <w:rFonts w:ascii="仿宋_GB2312" w:eastAsia="仿宋_GB2312" w:hint="eastAsia"/>
          <w:sz w:val="32"/>
          <w:szCs w:val="32"/>
        </w:rPr>
        <w:t>2019</w:t>
      </w:r>
      <w:r w:rsidR="00321622" w:rsidRPr="00673B75">
        <w:rPr>
          <w:rFonts w:ascii="仿宋_GB2312" w:eastAsia="仿宋_GB2312" w:hint="eastAsia"/>
          <w:sz w:val="32"/>
          <w:szCs w:val="32"/>
        </w:rPr>
        <w:t>〕</w:t>
      </w:r>
      <w:r w:rsidR="00B5087F">
        <w:rPr>
          <w:rFonts w:ascii="仿宋_GB2312" w:eastAsia="仿宋_GB2312" w:hint="eastAsia"/>
          <w:sz w:val="32"/>
          <w:szCs w:val="32"/>
        </w:rPr>
        <w:t>12</w:t>
      </w:r>
      <w:bookmarkStart w:id="0" w:name="_GoBack"/>
      <w:bookmarkEnd w:id="0"/>
      <w:r w:rsidR="00321622" w:rsidRPr="00673B75">
        <w:rPr>
          <w:rFonts w:ascii="仿宋_GB2312" w:eastAsia="仿宋_GB2312" w:hint="eastAsia"/>
          <w:sz w:val="32"/>
          <w:szCs w:val="32"/>
        </w:rPr>
        <w:t>号</w:t>
      </w:r>
    </w:p>
    <w:p w:rsidR="003E3321" w:rsidRDefault="003E3321" w:rsidP="00D66B7F">
      <w:pPr>
        <w:spacing w:line="600" w:lineRule="exact"/>
        <w:jc w:val="center"/>
        <w:rPr>
          <w:rFonts w:ascii="仿宋_GB2312" w:eastAsia="仿宋_GB2312"/>
          <w:sz w:val="32"/>
          <w:szCs w:val="32"/>
        </w:rPr>
      </w:pPr>
    </w:p>
    <w:p w:rsidR="003E3321" w:rsidRDefault="003E3321" w:rsidP="00D66B7F">
      <w:pPr>
        <w:spacing w:line="600" w:lineRule="exact"/>
        <w:jc w:val="center"/>
        <w:rPr>
          <w:rFonts w:ascii="方正小标宋简体" w:eastAsia="方正小标宋简体"/>
          <w:sz w:val="44"/>
          <w:szCs w:val="44"/>
        </w:rPr>
      </w:pPr>
      <w:r>
        <w:rPr>
          <w:rFonts w:ascii="方正小标宋简体" w:eastAsia="方正小标宋简体" w:hint="eastAsia"/>
          <w:sz w:val="44"/>
          <w:szCs w:val="44"/>
        </w:rPr>
        <w:t>新乡学院</w:t>
      </w:r>
      <w:r>
        <w:rPr>
          <w:rFonts w:ascii="方正小标宋简体" w:eastAsia="方正小标宋简体"/>
          <w:sz w:val="44"/>
          <w:szCs w:val="44"/>
        </w:rPr>
        <w:t>201</w:t>
      </w:r>
      <w:r>
        <w:rPr>
          <w:rFonts w:ascii="方正小标宋简体" w:eastAsia="方正小标宋简体" w:hint="eastAsia"/>
          <w:sz w:val="44"/>
          <w:szCs w:val="44"/>
        </w:rPr>
        <w:t>9年国有资产核查工作实施方案</w:t>
      </w:r>
    </w:p>
    <w:p w:rsidR="00C30354" w:rsidRPr="003E3321" w:rsidRDefault="00C30354" w:rsidP="00D66B7F">
      <w:pPr>
        <w:spacing w:line="600" w:lineRule="exact"/>
        <w:jc w:val="center"/>
        <w:rPr>
          <w:rFonts w:ascii="仿宋_GB2312" w:eastAsia="仿宋_GB2312"/>
          <w:sz w:val="32"/>
          <w:szCs w:val="32"/>
        </w:rPr>
      </w:pPr>
    </w:p>
    <w:p w:rsidR="003E3321" w:rsidRPr="003E3321" w:rsidRDefault="003E3321" w:rsidP="00D66B7F">
      <w:pPr>
        <w:spacing w:line="600" w:lineRule="exact"/>
        <w:jc w:val="left"/>
        <w:rPr>
          <w:rFonts w:ascii="仿宋_GB2312" w:eastAsia="仿宋_GB2312" w:hAnsi="宋体"/>
          <w:sz w:val="32"/>
          <w:szCs w:val="32"/>
        </w:rPr>
      </w:pPr>
      <w:r w:rsidRPr="003E3321">
        <w:rPr>
          <w:rFonts w:ascii="仿宋_GB2312" w:eastAsia="仿宋_GB2312" w:hAnsi="宋体" w:hint="eastAsia"/>
          <w:sz w:val="32"/>
          <w:szCs w:val="32"/>
        </w:rPr>
        <w:t>各单位：</w:t>
      </w:r>
    </w:p>
    <w:p w:rsidR="003E3321" w:rsidRPr="00FA4584" w:rsidRDefault="003E3321" w:rsidP="00D66B7F">
      <w:pPr>
        <w:spacing w:line="600" w:lineRule="exact"/>
        <w:ind w:firstLineChars="200" w:firstLine="640"/>
        <w:jc w:val="left"/>
        <w:rPr>
          <w:rFonts w:ascii="仿宋_GB2312" w:eastAsia="仿宋_GB2312" w:hAnsi="仿宋"/>
          <w:color w:val="000000" w:themeColor="text1"/>
          <w:sz w:val="32"/>
          <w:szCs w:val="32"/>
        </w:rPr>
      </w:pPr>
      <w:r w:rsidRPr="003E3321">
        <w:rPr>
          <w:rFonts w:ascii="仿宋_GB2312" w:eastAsia="仿宋_GB2312" w:hAnsi="仿宋" w:hint="eastAsia"/>
          <w:color w:val="000000" w:themeColor="text1"/>
          <w:sz w:val="32"/>
          <w:szCs w:val="32"/>
        </w:rPr>
        <w:t>为进一步加强我校国有资产管理，防止国有资产流失，保障教学、科研工作的顺利进行，根据财政部《关于进一步加强和改进行政事业单位国有资产管理工作的通知》（财资〔2018〕108号）《新乡学院国有资产管理办法》（校政字〔2015〕83号 ）规定，特制订本方案。</w:t>
      </w:r>
      <w:r w:rsidRPr="000762F4">
        <w:rPr>
          <w:rFonts w:ascii="仿宋_GB2312" w:eastAsia="仿宋_GB2312" w:hAnsi="仿宋" w:hint="eastAsia"/>
          <w:color w:val="000000" w:themeColor="text1"/>
          <w:sz w:val="32"/>
          <w:szCs w:val="32"/>
        </w:rPr>
        <w:t xml:space="preserve"> </w:t>
      </w:r>
    </w:p>
    <w:p w:rsidR="003E3321" w:rsidRPr="000762F4" w:rsidRDefault="003E3321" w:rsidP="00D66B7F">
      <w:pPr>
        <w:widowControl/>
        <w:spacing w:line="600" w:lineRule="exact"/>
        <w:ind w:firstLineChars="200" w:firstLine="640"/>
        <w:rPr>
          <w:rFonts w:ascii="黑体" w:eastAsia="黑体" w:hAnsi="黑体"/>
          <w:color w:val="000000" w:themeColor="text1"/>
        </w:rPr>
      </w:pPr>
      <w:r w:rsidRPr="000762F4">
        <w:rPr>
          <w:rFonts w:ascii="黑体" w:eastAsia="黑体" w:hAnsi="黑体" w:cs="黑体" w:hint="eastAsia"/>
          <w:color w:val="000000" w:themeColor="text1"/>
          <w:sz w:val="32"/>
          <w:szCs w:val="32"/>
        </w:rPr>
        <w:t>一、工作原则</w:t>
      </w:r>
    </w:p>
    <w:p w:rsidR="003E3321" w:rsidRPr="000762F4" w:rsidRDefault="003E3321" w:rsidP="00FA4584">
      <w:pPr>
        <w:spacing w:line="600" w:lineRule="exact"/>
        <w:ind w:firstLineChars="200" w:firstLine="640"/>
        <w:jc w:val="left"/>
        <w:rPr>
          <w:rFonts w:ascii="仿宋_GB2312" w:eastAsia="仿宋_GB2312" w:hAnsi="仿宋"/>
          <w:color w:val="000000" w:themeColor="text1"/>
          <w:sz w:val="32"/>
          <w:szCs w:val="32"/>
        </w:rPr>
      </w:pPr>
      <w:r w:rsidRPr="000762F4">
        <w:rPr>
          <w:rFonts w:ascii="仿宋_GB2312" w:eastAsia="仿宋_GB2312" w:hAnsi="仿宋" w:hint="eastAsia"/>
          <w:color w:val="000000" w:themeColor="text1"/>
          <w:sz w:val="32"/>
          <w:szCs w:val="32"/>
        </w:rPr>
        <w:t>按照“统一政策、统一方法、统一步骤、统一要求、分级实施”的原则，组织开展全校资产核查工作。</w:t>
      </w:r>
    </w:p>
    <w:p w:rsidR="003E3321" w:rsidRPr="000762F4" w:rsidRDefault="003E3321" w:rsidP="00D66B7F">
      <w:pPr>
        <w:widowControl/>
        <w:spacing w:line="600" w:lineRule="exact"/>
        <w:ind w:firstLineChars="196" w:firstLine="627"/>
        <w:rPr>
          <w:rFonts w:ascii="黑体" w:eastAsia="黑体" w:hAnsi="黑体" w:cs="黑体"/>
          <w:color w:val="000000" w:themeColor="text1"/>
          <w:sz w:val="32"/>
          <w:szCs w:val="32"/>
        </w:rPr>
      </w:pPr>
      <w:r w:rsidRPr="000762F4">
        <w:rPr>
          <w:rFonts w:ascii="黑体" w:eastAsia="黑体" w:hAnsi="黑体" w:cs="黑体" w:hint="eastAsia"/>
          <w:color w:val="000000" w:themeColor="text1"/>
          <w:sz w:val="32"/>
          <w:szCs w:val="32"/>
        </w:rPr>
        <w:t>二、核查目的</w:t>
      </w:r>
    </w:p>
    <w:p w:rsidR="003E3321" w:rsidRPr="00FA4584" w:rsidRDefault="006159ED" w:rsidP="00D66B7F">
      <w:pPr>
        <w:spacing w:line="600" w:lineRule="exact"/>
        <w:ind w:firstLineChars="196" w:firstLine="630"/>
        <w:rPr>
          <w:rFonts w:ascii="仿宋_GB2312" w:eastAsia="仿宋_GB2312" w:hAnsi="仿宋"/>
          <w:color w:val="000000" w:themeColor="text1"/>
          <w:sz w:val="32"/>
          <w:szCs w:val="32"/>
        </w:rPr>
      </w:pPr>
      <w:r>
        <w:rPr>
          <w:rFonts w:ascii="楷体" w:eastAsia="楷体" w:hAnsi="楷体" w:cs="仿宋_GB2312" w:hint="eastAsia"/>
          <w:b/>
          <w:color w:val="000000" w:themeColor="text1"/>
          <w:sz w:val="32"/>
          <w:szCs w:val="32"/>
        </w:rPr>
        <w:t>1.</w:t>
      </w:r>
      <w:r w:rsidR="003E3321" w:rsidRPr="000762F4">
        <w:rPr>
          <w:rFonts w:ascii="楷体" w:eastAsia="楷体" w:hAnsi="楷体" w:cs="仿宋_GB2312" w:hint="eastAsia"/>
          <w:b/>
          <w:color w:val="000000" w:themeColor="text1"/>
          <w:sz w:val="32"/>
          <w:szCs w:val="32"/>
        </w:rPr>
        <w:t>全面摸清家底。</w:t>
      </w:r>
      <w:r w:rsidR="003E3321" w:rsidRPr="00FA4584">
        <w:rPr>
          <w:rFonts w:ascii="仿宋_GB2312" w:eastAsia="仿宋_GB2312" w:hAnsi="仿宋" w:hint="eastAsia"/>
          <w:color w:val="000000" w:themeColor="text1"/>
          <w:sz w:val="32"/>
          <w:szCs w:val="32"/>
        </w:rPr>
        <w:t>对我校资产情况进行全面核查，真实、完</w:t>
      </w:r>
      <w:r w:rsidR="003E3321" w:rsidRPr="00FA4584">
        <w:rPr>
          <w:rFonts w:ascii="仿宋_GB2312" w:eastAsia="仿宋_GB2312" w:hAnsi="仿宋" w:hint="eastAsia"/>
          <w:color w:val="000000" w:themeColor="text1"/>
          <w:sz w:val="32"/>
          <w:szCs w:val="32"/>
        </w:rPr>
        <w:lastRenderedPageBreak/>
        <w:t>整地反映单位的资产状况，为加强我校国有资产监督管理，深化资产管理与预算管理、财务管理有机结合奠定基础。</w:t>
      </w:r>
    </w:p>
    <w:p w:rsidR="003E3321" w:rsidRPr="00FA4584" w:rsidRDefault="003E3321" w:rsidP="00D66B7F">
      <w:pPr>
        <w:spacing w:line="600" w:lineRule="exact"/>
        <w:rPr>
          <w:rFonts w:ascii="仿宋_GB2312" w:eastAsia="仿宋_GB2312" w:hAnsi="仿宋"/>
          <w:color w:val="000000" w:themeColor="text1"/>
          <w:sz w:val="32"/>
          <w:szCs w:val="32"/>
        </w:rPr>
      </w:pPr>
      <w:r w:rsidRPr="000762F4">
        <w:rPr>
          <w:rFonts w:ascii="仿宋_GB2312" w:eastAsia="仿宋_GB2312" w:hAnsi="仿宋_GB2312" w:cs="仿宋_GB2312" w:hint="eastAsia"/>
          <w:color w:val="000000" w:themeColor="text1"/>
          <w:sz w:val="32"/>
          <w:szCs w:val="32"/>
        </w:rPr>
        <w:t xml:space="preserve">   </w:t>
      </w:r>
      <w:r w:rsidR="006159ED">
        <w:rPr>
          <w:rFonts w:ascii="仿宋_GB2312" w:eastAsia="仿宋_GB2312" w:hAnsi="仿宋_GB2312" w:cs="仿宋_GB2312" w:hint="eastAsia"/>
          <w:color w:val="000000" w:themeColor="text1"/>
          <w:sz w:val="32"/>
          <w:szCs w:val="32"/>
        </w:rPr>
        <w:t xml:space="preserve"> </w:t>
      </w:r>
      <w:r w:rsidR="006159ED">
        <w:rPr>
          <w:rFonts w:ascii="楷体" w:eastAsia="楷体" w:hAnsi="楷体" w:cs="仿宋_GB2312" w:hint="eastAsia"/>
          <w:b/>
          <w:color w:val="000000" w:themeColor="text1"/>
          <w:sz w:val="32"/>
          <w:szCs w:val="32"/>
        </w:rPr>
        <w:t>2.</w:t>
      </w:r>
      <w:r w:rsidRPr="000762F4">
        <w:rPr>
          <w:rFonts w:ascii="楷体" w:eastAsia="楷体" w:hAnsi="楷体" w:cs="仿宋_GB2312" w:hint="eastAsia"/>
          <w:b/>
          <w:color w:val="000000" w:themeColor="text1"/>
          <w:sz w:val="32"/>
          <w:szCs w:val="32"/>
        </w:rPr>
        <w:t>完善监管机制。</w:t>
      </w:r>
      <w:r w:rsidRPr="00FA4584">
        <w:rPr>
          <w:rFonts w:ascii="仿宋_GB2312" w:eastAsia="仿宋_GB2312" w:hAnsi="仿宋" w:hint="eastAsia"/>
          <w:color w:val="000000" w:themeColor="text1"/>
          <w:sz w:val="32"/>
          <w:szCs w:val="32"/>
        </w:rPr>
        <w:t>通过资产核查，找出资产配置、使用、处置等各环节的管理“真空”和“漏洞”，有针对性地出台切实可行的监管措施。</w:t>
      </w:r>
    </w:p>
    <w:p w:rsidR="003E3321" w:rsidRPr="00FA4584" w:rsidRDefault="003E3321" w:rsidP="00D66B7F">
      <w:pPr>
        <w:spacing w:line="600" w:lineRule="exact"/>
        <w:rPr>
          <w:rFonts w:ascii="仿宋_GB2312" w:eastAsia="仿宋_GB2312" w:hAnsi="仿宋"/>
          <w:color w:val="000000" w:themeColor="text1"/>
          <w:sz w:val="32"/>
          <w:szCs w:val="32"/>
        </w:rPr>
      </w:pPr>
      <w:r w:rsidRPr="000762F4">
        <w:rPr>
          <w:rFonts w:ascii="仿宋_GB2312" w:eastAsia="仿宋_GB2312" w:hAnsi="仿宋_GB2312" w:cs="仿宋_GB2312" w:hint="eastAsia"/>
          <w:color w:val="000000" w:themeColor="text1"/>
          <w:sz w:val="32"/>
          <w:szCs w:val="32"/>
        </w:rPr>
        <w:t xml:space="preserve">   </w:t>
      </w:r>
      <w:r w:rsidR="006159ED">
        <w:rPr>
          <w:rFonts w:ascii="仿宋_GB2312" w:eastAsia="仿宋_GB2312" w:hAnsi="仿宋_GB2312" w:cs="仿宋_GB2312" w:hint="eastAsia"/>
          <w:color w:val="000000" w:themeColor="text1"/>
          <w:sz w:val="32"/>
          <w:szCs w:val="32"/>
        </w:rPr>
        <w:t xml:space="preserve"> </w:t>
      </w:r>
      <w:r w:rsidR="006159ED">
        <w:rPr>
          <w:rFonts w:ascii="楷体" w:eastAsia="楷体" w:hAnsi="楷体" w:cs="仿宋_GB2312" w:hint="eastAsia"/>
          <w:b/>
          <w:color w:val="000000" w:themeColor="text1"/>
          <w:sz w:val="32"/>
          <w:szCs w:val="32"/>
        </w:rPr>
        <w:t>3.</w:t>
      </w:r>
      <w:r w:rsidRPr="000762F4">
        <w:rPr>
          <w:rFonts w:ascii="楷体" w:eastAsia="楷体" w:hAnsi="楷体" w:cs="仿宋_GB2312" w:hint="eastAsia"/>
          <w:b/>
          <w:color w:val="000000" w:themeColor="text1"/>
          <w:sz w:val="32"/>
          <w:szCs w:val="32"/>
        </w:rPr>
        <w:t>实现两个结合。</w:t>
      </w:r>
      <w:r w:rsidRPr="00FA4584">
        <w:rPr>
          <w:rFonts w:ascii="仿宋_GB2312" w:eastAsia="仿宋_GB2312" w:hAnsi="仿宋" w:hint="eastAsia"/>
          <w:color w:val="000000" w:themeColor="text1"/>
          <w:sz w:val="32"/>
          <w:szCs w:val="32"/>
        </w:rPr>
        <w:t>建立资产管理与预算管理，资产管理与财务管理相结合的工作机制，为编制年度预决算和学校办学决策提供可靠的依据。</w:t>
      </w:r>
    </w:p>
    <w:p w:rsidR="003E3321" w:rsidRPr="000762F4" w:rsidRDefault="003E3321" w:rsidP="00D66B7F">
      <w:pPr>
        <w:spacing w:line="600" w:lineRule="exact"/>
        <w:rPr>
          <w:rFonts w:ascii="仿宋_GB2312" w:eastAsia="仿宋_GB2312" w:hAnsi="仿宋_GB2312" w:cs="仿宋_GB2312"/>
          <w:color w:val="000000" w:themeColor="text1"/>
          <w:sz w:val="32"/>
          <w:szCs w:val="32"/>
        </w:rPr>
      </w:pPr>
      <w:r w:rsidRPr="000762F4">
        <w:rPr>
          <w:rFonts w:ascii="仿宋_GB2312" w:eastAsia="仿宋_GB2312" w:hAnsi="仿宋_GB2312" w:cs="仿宋_GB2312" w:hint="eastAsia"/>
          <w:color w:val="000000" w:themeColor="text1"/>
          <w:sz w:val="32"/>
          <w:szCs w:val="32"/>
        </w:rPr>
        <w:t xml:space="preserve">   </w:t>
      </w:r>
      <w:r w:rsidR="006159ED">
        <w:rPr>
          <w:rFonts w:ascii="仿宋_GB2312" w:eastAsia="仿宋_GB2312" w:hAnsi="仿宋_GB2312" w:cs="仿宋_GB2312" w:hint="eastAsia"/>
          <w:color w:val="000000" w:themeColor="text1"/>
          <w:sz w:val="32"/>
          <w:szCs w:val="32"/>
        </w:rPr>
        <w:t xml:space="preserve"> </w:t>
      </w:r>
      <w:r w:rsidR="006159ED">
        <w:rPr>
          <w:rFonts w:ascii="楷体" w:eastAsia="楷体" w:hAnsi="楷体" w:cs="仿宋_GB2312" w:hint="eastAsia"/>
          <w:b/>
          <w:color w:val="000000" w:themeColor="text1"/>
          <w:sz w:val="32"/>
          <w:szCs w:val="32"/>
        </w:rPr>
        <w:t>4.</w:t>
      </w:r>
      <w:r w:rsidRPr="000762F4">
        <w:rPr>
          <w:rFonts w:ascii="楷体" w:eastAsia="楷体" w:hAnsi="楷体" w:cs="仿宋_GB2312" w:hint="eastAsia"/>
          <w:b/>
          <w:color w:val="000000" w:themeColor="text1"/>
          <w:sz w:val="32"/>
          <w:szCs w:val="32"/>
        </w:rPr>
        <w:t>完善管理制度。</w:t>
      </w:r>
      <w:r w:rsidRPr="00FA4584">
        <w:rPr>
          <w:rFonts w:ascii="仿宋_GB2312" w:eastAsia="仿宋_GB2312" w:hAnsi="仿宋" w:hint="eastAsia"/>
          <w:color w:val="000000" w:themeColor="text1"/>
          <w:sz w:val="32"/>
          <w:szCs w:val="32"/>
        </w:rPr>
        <w:t>根据资产核查发现和暴露的问题，全面总结经验，认真分析原因，研究制定切实可行的措施和办法，进一步完善我校国有资产管理制度。</w:t>
      </w:r>
    </w:p>
    <w:p w:rsidR="003E3321" w:rsidRPr="000762F4" w:rsidRDefault="003E3321" w:rsidP="00D66B7F">
      <w:pPr>
        <w:widowControl/>
        <w:spacing w:line="600" w:lineRule="exact"/>
        <w:ind w:firstLineChars="196" w:firstLine="627"/>
        <w:rPr>
          <w:rFonts w:ascii="黑体" w:eastAsia="黑体" w:hAnsi="黑体" w:cs="黑体"/>
          <w:color w:val="000000" w:themeColor="text1"/>
          <w:sz w:val="32"/>
          <w:szCs w:val="32"/>
        </w:rPr>
      </w:pPr>
      <w:r w:rsidRPr="000762F4">
        <w:rPr>
          <w:rFonts w:ascii="黑体" w:eastAsia="黑体" w:hAnsi="黑体" w:cs="黑体" w:hint="eastAsia"/>
          <w:color w:val="000000" w:themeColor="text1"/>
          <w:sz w:val="32"/>
          <w:szCs w:val="32"/>
        </w:rPr>
        <w:t>三、资产核查范围</w:t>
      </w:r>
    </w:p>
    <w:p w:rsidR="003E3321" w:rsidRPr="00FA4584" w:rsidRDefault="003E3321" w:rsidP="00FA4584">
      <w:pPr>
        <w:spacing w:line="600" w:lineRule="exact"/>
        <w:ind w:firstLineChars="200" w:firstLine="640"/>
        <w:jc w:val="left"/>
        <w:rPr>
          <w:rFonts w:ascii="仿宋_GB2312" w:eastAsia="仿宋_GB2312" w:hAnsi="仿宋"/>
          <w:color w:val="000000" w:themeColor="text1"/>
          <w:sz w:val="32"/>
          <w:szCs w:val="32"/>
        </w:rPr>
      </w:pPr>
      <w:r w:rsidRPr="00FA4584">
        <w:rPr>
          <w:rFonts w:ascii="仿宋_GB2312" w:eastAsia="仿宋_GB2312" w:hAnsi="仿宋" w:hint="eastAsia"/>
          <w:color w:val="000000" w:themeColor="text1"/>
          <w:sz w:val="32"/>
          <w:szCs w:val="32"/>
        </w:rPr>
        <w:t>本次核查以2018年12月31日为资产核查基准日。即在此时间之前购置、并已办理完固定资产验收入账的资产均属于本次核查的范围。在基准日之后购置或办理完固定资产验收入库的资产不在本次核查之列。</w:t>
      </w:r>
    </w:p>
    <w:p w:rsidR="003E3321" w:rsidRPr="000762F4" w:rsidRDefault="003E3321" w:rsidP="00D66B7F">
      <w:pPr>
        <w:widowControl/>
        <w:spacing w:line="600" w:lineRule="exact"/>
        <w:ind w:firstLineChars="196" w:firstLine="627"/>
        <w:rPr>
          <w:rFonts w:ascii="黑体" w:eastAsia="黑体" w:hAnsi="黑体" w:cs="黑体"/>
          <w:b/>
          <w:color w:val="000000" w:themeColor="text1"/>
          <w:sz w:val="32"/>
          <w:szCs w:val="32"/>
        </w:rPr>
      </w:pPr>
      <w:r w:rsidRPr="000762F4">
        <w:rPr>
          <w:rFonts w:ascii="黑体" w:eastAsia="黑体" w:hAnsi="黑体" w:cs="黑体" w:hint="eastAsia"/>
          <w:color w:val="000000" w:themeColor="text1"/>
          <w:sz w:val="32"/>
          <w:szCs w:val="32"/>
        </w:rPr>
        <w:t>四、</w:t>
      </w:r>
      <w:bookmarkStart w:id="1" w:name="_Hlk510165890"/>
      <w:r w:rsidRPr="000762F4">
        <w:rPr>
          <w:rFonts w:ascii="黑体" w:eastAsia="黑体" w:hAnsi="黑体" w:cs="黑体" w:hint="eastAsia"/>
          <w:color w:val="000000" w:themeColor="text1"/>
          <w:sz w:val="32"/>
          <w:szCs w:val="32"/>
        </w:rPr>
        <w:t>组织机构及职责分工</w:t>
      </w:r>
      <w:bookmarkEnd w:id="1"/>
      <w:r w:rsidRPr="000762F4">
        <w:rPr>
          <w:rFonts w:ascii="黑体" w:eastAsia="黑体" w:hAnsi="黑体" w:cs="黑体" w:hint="eastAsia"/>
          <w:color w:val="000000" w:themeColor="text1"/>
          <w:sz w:val="32"/>
          <w:szCs w:val="32"/>
        </w:rPr>
        <w:t>（见附件</w:t>
      </w:r>
      <w:r w:rsidRPr="000762F4">
        <w:rPr>
          <w:rFonts w:ascii="黑体" w:eastAsia="黑体" w:hAnsi="黑体" w:cs="黑体" w:hint="eastAsia"/>
          <w:b/>
          <w:color w:val="000000" w:themeColor="text1"/>
          <w:sz w:val="32"/>
          <w:szCs w:val="32"/>
        </w:rPr>
        <w:t>）</w:t>
      </w:r>
    </w:p>
    <w:p w:rsidR="003E3321" w:rsidRPr="000762F4" w:rsidRDefault="003E3321" w:rsidP="00D66B7F">
      <w:pPr>
        <w:widowControl/>
        <w:spacing w:line="600" w:lineRule="exact"/>
        <w:ind w:firstLineChars="196" w:firstLine="627"/>
        <w:rPr>
          <w:rFonts w:ascii="黑体" w:eastAsia="黑体" w:hAnsi="黑体" w:cs="黑体"/>
          <w:color w:val="000000" w:themeColor="text1"/>
          <w:sz w:val="32"/>
          <w:szCs w:val="32"/>
        </w:rPr>
      </w:pPr>
      <w:r w:rsidRPr="000762F4">
        <w:rPr>
          <w:rFonts w:ascii="黑体" w:eastAsia="黑体" w:hAnsi="黑体" w:cs="黑体" w:hint="eastAsia"/>
          <w:color w:val="000000" w:themeColor="text1"/>
          <w:sz w:val="32"/>
          <w:szCs w:val="32"/>
        </w:rPr>
        <w:t>五、资产核查时间、步骤</w:t>
      </w:r>
    </w:p>
    <w:p w:rsidR="003E3321" w:rsidRPr="000762F4" w:rsidRDefault="003E3321" w:rsidP="00FA4584">
      <w:pPr>
        <w:spacing w:line="600" w:lineRule="exact"/>
        <w:ind w:firstLineChars="200" w:firstLine="640"/>
        <w:jc w:val="left"/>
        <w:rPr>
          <w:rFonts w:ascii="仿宋_GB2312" w:eastAsia="仿宋_GB2312" w:hAnsi="仿宋"/>
          <w:color w:val="000000" w:themeColor="text1"/>
          <w:sz w:val="32"/>
          <w:szCs w:val="32"/>
        </w:rPr>
      </w:pPr>
      <w:r w:rsidRPr="00FA4584">
        <w:rPr>
          <w:rFonts w:ascii="仿宋_GB2312" w:eastAsia="仿宋_GB2312" w:hAnsi="仿宋" w:hint="eastAsia"/>
          <w:color w:val="000000" w:themeColor="text1"/>
          <w:sz w:val="32"/>
          <w:szCs w:val="32"/>
        </w:rPr>
        <w:t>2</w:t>
      </w:r>
      <w:r w:rsidRPr="000762F4">
        <w:rPr>
          <w:rFonts w:ascii="仿宋_GB2312" w:eastAsia="仿宋_GB2312" w:hAnsi="仿宋" w:hint="eastAsia"/>
          <w:color w:val="000000" w:themeColor="text1"/>
          <w:sz w:val="32"/>
          <w:szCs w:val="32"/>
        </w:rPr>
        <w:t>019年3月14日开始至12 月31日结束，分四个阶段进行。</w:t>
      </w:r>
    </w:p>
    <w:p w:rsidR="003E3321" w:rsidRPr="000762F4" w:rsidRDefault="003E3321" w:rsidP="00D66B7F">
      <w:pPr>
        <w:widowControl/>
        <w:spacing w:line="600" w:lineRule="exact"/>
        <w:ind w:firstLineChars="147" w:firstLine="472"/>
        <w:rPr>
          <w:rFonts w:ascii="楷体" w:eastAsia="楷体" w:hAnsi="楷体" w:cs="仿宋_GB2312"/>
          <w:color w:val="000000" w:themeColor="text1"/>
          <w:sz w:val="32"/>
          <w:szCs w:val="32"/>
        </w:rPr>
      </w:pPr>
      <w:r w:rsidRPr="000762F4">
        <w:rPr>
          <w:rFonts w:ascii="楷体" w:eastAsia="楷体" w:hAnsi="楷体" w:cs="仿宋_GB2312" w:hint="eastAsia"/>
          <w:b/>
          <w:color w:val="000000" w:themeColor="text1"/>
          <w:sz w:val="32"/>
          <w:szCs w:val="32"/>
        </w:rPr>
        <w:t>（一）准备阶段</w:t>
      </w:r>
      <w:r w:rsidRPr="000762F4">
        <w:rPr>
          <w:rFonts w:ascii="楷体" w:eastAsia="楷体" w:hAnsi="楷体" w:cs="仿宋_GB2312" w:hint="eastAsia"/>
          <w:color w:val="000000" w:themeColor="text1"/>
          <w:sz w:val="32"/>
          <w:szCs w:val="32"/>
        </w:rPr>
        <w:t>（3月14日-3月28日）</w:t>
      </w:r>
    </w:p>
    <w:p w:rsidR="003E3321" w:rsidRPr="00FA4584" w:rsidRDefault="003E3321" w:rsidP="00FA4584">
      <w:pPr>
        <w:spacing w:line="600" w:lineRule="exact"/>
        <w:ind w:firstLineChars="200" w:firstLine="640"/>
        <w:jc w:val="left"/>
        <w:rPr>
          <w:rFonts w:ascii="仿宋_GB2312" w:eastAsia="仿宋_GB2312" w:hAnsi="仿宋"/>
          <w:color w:val="000000" w:themeColor="text1"/>
          <w:sz w:val="32"/>
          <w:szCs w:val="32"/>
        </w:rPr>
      </w:pPr>
      <w:r w:rsidRPr="00FA4584">
        <w:rPr>
          <w:rFonts w:ascii="仿宋_GB2312" w:eastAsia="仿宋_GB2312" w:hAnsi="仿宋" w:hint="eastAsia"/>
          <w:color w:val="000000" w:themeColor="text1"/>
          <w:sz w:val="32"/>
          <w:szCs w:val="32"/>
        </w:rPr>
        <w:t>1.成立资产核查工作领导小组。</w:t>
      </w:r>
    </w:p>
    <w:p w:rsidR="003E3321" w:rsidRPr="00FA4584" w:rsidRDefault="003E3321" w:rsidP="00FA4584">
      <w:pPr>
        <w:spacing w:line="600" w:lineRule="exact"/>
        <w:ind w:firstLineChars="200" w:firstLine="640"/>
        <w:jc w:val="left"/>
        <w:rPr>
          <w:rFonts w:ascii="仿宋_GB2312" w:eastAsia="仿宋_GB2312" w:hAnsi="仿宋"/>
          <w:color w:val="000000" w:themeColor="text1"/>
          <w:sz w:val="32"/>
          <w:szCs w:val="32"/>
        </w:rPr>
      </w:pPr>
      <w:r w:rsidRPr="00FA4584">
        <w:rPr>
          <w:rFonts w:ascii="仿宋_GB2312" w:eastAsia="仿宋_GB2312" w:hAnsi="仿宋" w:hint="eastAsia"/>
          <w:color w:val="000000" w:themeColor="text1"/>
          <w:sz w:val="32"/>
          <w:szCs w:val="32"/>
        </w:rPr>
        <w:lastRenderedPageBreak/>
        <w:t xml:space="preserve">2.制订印发《新乡学院2019年国有资产核查工作实施方案》。 </w:t>
      </w:r>
    </w:p>
    <w:p w:rsidR="003E3321" w:rsidRPr="000762F4" w:rsidRDefault="003E3321" w:rsidP="00D66B7F">
      <w:pPr>
        <w:widowControl/>
        <w:spacing w:line="600" w:lineRule="exact"/>
        <w:ind w:firstLineChars="147" w:firstLine="472"/>
        <w:rPr>
          <w:rFonts w:ascii="楷体" w:eastAsia="楷体" w:hAnsi="楷体" w:cs="仿宋_GB2312"/>
          <w:color w:val="000000" w:themeColor="text1"/>
          <w:sz w:val="32"/>
          <w:szCs w:val="32"/>
        </w:rPr>
      </w:pPr>
      <w:r w:rsidRPr="000762F4">
        <w:rPr>
          <w:rFonts w:ascii="楷体" w:eastAsia="楷体" w:hAnsi="楷体" w:cs="仿宋_GB2312" w:hint="eastAsia"/>
          <w:b/>
          <w:color w:val="000000" w:themeColor="text1"/>
          <w:sz w:val="32"/>
          <w:szCs w:val="32"/>
        </w:rPr>
        <w:t>（二）各单位自查阶段</w:t>
      </w:r>
      <w:r w:rsidRPr="000762F4">
        <w:rPr>
          <w:rFonts w:ascii="楷体" w:eastAsia="楷体" w:hAnsi="楷体" w:cs="仿宋_GB2312" w:hint="eastAsia"/>
          <w:color w:val="000000" w:themeColor="text1"/>
          <w:sz w:val="32"/>
          <w:szCs w:val="32"/>
        </w:rPr>
        <w:t>（4 月1日- 5月3日）</w:t>
      </w:r>
    </w:p>
    <w:p w:rsidR="003E3321" w:rsidRPr="00FA4584" w:rsidRDefault="003E3321" w:rsidP="00FA4584">
      <w:pPr>
        <w:spacing w:line="600" w:lineRule="exact"/>
        <w:ind w:firstLineChars="200" w:firstLine="640"/>
        <w:jc w:val="left"/>
        <w:rPr>
          <w:rFonts w:ascii="仿宋_GB2312" w:eastAsia="仿宋_GB2312" w:hAnsi="仿宋"/>
          <w:color w:val="000000" w:themeColor="text1"/>
          <w:sz w:val="32"/>
          <w:szCs w:val="32"/>
        </w:rPr>
      </w:pPr>
      <w:r w:rsidRPr="00FA4584">
        <w:rPr>
          <w:rFonts w:ascii="仿宋_GB2312" w:eastAsia="仿宋_GB2312" w:hAnsi="仿宋" w:hint="eastAsia"/>
          <w:color w:val="000000" w:themeColor="text1"/>
          <w:sz w:val="32"/>
          <w:szCs w:val="32"/>
        </w:rPr>
        <w:t>1.</w:t>
      </w:r>
      <w:proofErr w:type="gramStart"/>
      <w:r w:rsidRPr="00FA4584">
        <w:rPr>
          <w:rFonts w:ascii="仿宋_GB2312" w:eastAsia="仿宋_GB2312" w:hAnsi="仿宋" w:hint="eastAsia"/>
          <w:color w:val="000000" w:themeColor="text1"/>
          <w:sz w:val="32"/>
          <w:szCs w:val="32"/>
        </w:rPr>
        <w:t>以账对</w:t>
      </w:r>
      <w:proofErr w:type="gramEnd"/>
      <w:r w:rsidRPr="00FA4584">
        <w:rPr>
          <w:rFonts w:ascii="仿宋_GB2312" w:eastAsia="仿宋_GB2312" w:hAnsi="仿宋" w:hint="eastAsia"/>
          <w:color w:val="000000" w:themeColor="text1"/>
          <w:sz w:val="32"/>
          <w:szCs w:val="32"/>
        </w:rPr>
        <w:t>物：各单位到资产归口部门领取本单位相关的资产账目，根据账目对照实物进行核对，并按实际情况对账目有问题的部分进行注明。</w:t>
      </w:r>
    </w:p>
    <w:p w:rsidR="003E3321" w:rsidRPr="00FA4584" w:rsidRDefault="003E3321" w:rsidP="00FA4584">
      <w:pPr>
        <w:spacing w:line="600" w:lineRule="exact"/>
        <w:ind w:firstLineChars="200" w:firstLine="640"/>
        <w:jc w:val="left"/>
        <w:rPr>
          <w:rFonts w:ascii="仿宋_GB2312" w:eastAsia="仿宋_GB2312" w:hAnsi="仿宋"/>
          <w:color w:val="000000" w:themeColor="text1"/>
          <w:sz w:val="32"/>
          <w:szCs w:val="32"/>
        </w:rPr>
      </w:pPr>
      <w:r w:rsidRPr="00FA4584">
        <w:rPr>
          <w:rFonts w:ascii="仿宋_GB2312" w:eastAsia="仿宋_GB2312" w:hAnsi="仿宋" w:hint="eastAsia"/>
          <w:color w:val="000000" w:themeColor="text1"/>
          <w:sz w:val="32"/>
          <w:szCs w:val="32"/>
        </w:rPr>
        <w:t>2.以物对账：没有列入账目的资产，不论使用何种经费，通过何种渠道购置的资产均应登记入账，填写在账目数据表格后面。</w:t>
      </w:r>
    </w:p>
    <w:p w:rsidR="003E3321" w:rsidRPr="00FA4584" w:rsidRDefault="003E3321" w:rsidP="00FA4584">
      <w:pPr>
        <w:spacing w:line="600" w:lineRule="exact"/>
        <w:ind w:firstLineChars="200" w:firstLine="640"/>
        <w:jc w:val="left"/>
        <w:rPr>
          <w:rFonts w:ascii="仿宋_GB2312" w:eastAsia="仿宋_GB2312" w:hAnsi="仿宋"/>
          <w:color w:val="000000" w:themeColor="text1"/>
          <w:sz w:val="32"/>
          <w:szCs w:val="32"/>
        </w:rPr>
      </w:pPr>
      <w:r w:rsidRPr="00FA4584">
        <w:rPr>
          <w:rFonts w:ascii="仿宋_GB2312" w:eastAsia="仿宋_GB2312" w:hAnsi="仿宋" w:hint="eastAsia"/>
          <w:color w:val="000000" w:themeColor="text1"/>
          <w:sz w:val="32"/>
          <w:szCs w:val="32"/>
        </w:rPr>
        <w:t>3</w:t>
      </w:r>
      <w:r w:rsidR="00FA4584">
        <w:rPr>
          <w:rFonts w:ascii="仿宋_GB2312" w:eastAsia="仿宋_GB2312" w:hAnsi="仿宋" w:hint="eastAsia"/>
          <w:color w:val="000000" w:themeColor="text1"/>
          <w:sz w:val="32"/>
          <w:szCs w:val="32"/>
        </w:rPr>
        <w:t>.</w:t>
      </w:r>
      <w:r w:rsidRPr="00FA4584">
        <w:rPr>
          <w:rFonts w:ascii="仿宋_GB2312" w:eastAsia="仿宋_GB2312" w:hAnsi="仿宋" w:hint="eastAsia"/>
          <w:color w:val="000000" w:themeColor="text1"/>
          <w:sz w:val="32"/>
          <w:szCs w:val="32"/>
        </w:rPr>
        <w:t>各单位将核对后的账目数据等有关材料由本单位领导签字、盖章后保留在本单位，</w:t>
      </w:r>
      <w:proofErr w:type="gramStart"/>
      <w:r w:rsidRPr="00FA4584">
        <w:rPr>
          <w:rFonts w:ascii="仿宋_GB2312" w:eastAsia="仿宋_GB2312" w:hAnsi="仿宋" w:hint="eastAsia"/>
          <w:color w:val="000000" w:themeColor="text1"/>
          <w:sz w:val="32"/>
          <w:szCs w:val="32"/>
        </w:rPr>
        <w:t>待资产</w:t>
      </w:r>
      <w:proofErr w:type="gramEnd"/>
      <w:r w:rsidRPr="00FA4584">
        <w:rPr>
          <w:rFonts w:ascii="仿宋_GB2312" w:eastAsia="仿宋_GB2312" w:hAnsi="仿宋" w:hint="eastAsia"/>
          <w:color w:val="000000" w:themeColor="text1"/>
          <w:sz w:val="32"/>
          <w:szCs w:val="32"/>
        </w:rPr>
        <w:t>归口部门核查。</w:t>
      </w:r>
    </w:p>
    <w:p w:rsidR="003E3321" w:rsidRPr="000762F4" w:rsidRDefault="003E3321" w:rsidP="00D66B7F">
      <w:pPr>
        <w:widowControl/>
        <w:spacing w:line="600" w:lineRule="exact"/>
        <w:ind w:firstLineChars="147" w:firstLine="472"/>
        <w:rPr>
          <w:rFonts w:ascii="楷体" w:eastAsia="楷体" w:hAnsi="楷体" w:cs="仿宋_GB2312"/>
          <w:color w:val="000000" w:themeColor="text1"/>
          <w:sz w:val="32"/>
          <w:szCs w:val="32"/>
        </w:rPr>
      </w:pPr>
      <w:r w:rsidRPr="000762F4">
        <w:rPr>
          <w:rFonts w:ascii="楷体" w:eastAsia="楷体" w:hAnsi="楷体" w:cs="仿宋_GB2312" w:hint="eastAsia"/>
          <w:b/>
          <w:color w:val="000000" w:themeColor="text1"/>
          <w:sz w:val="32"/>
          <w:szCs w:val="32"/>
        </w:rPr>
        <w:t>（三）学校核查阶段</w:t>
      </w:r>
      <w:r w:rsidRPr="000762F4">
        <w:rPr>
          <w:rFonts w:ascii="楷体" w:eastAsia="楷体" w:hAnsi="楷体" w:cs="仿宋_GB2312" w:hint="eastAsia"/>
          <w:color w:val="000000" w:themeColor="text1"/>
          <w:sz w:val="32"/>
          <w:szCs w:val="32"/>
        </w:rPr>
        <w:t>（5月6日-11月1日）</w:t>
      </w:r>
    </w:p>
    <w:p w:rsidR="003E3321" w:rsidRPr="00FA4584" w:rsidRDefault="003E3321" w:rsidP="00FA4584">
      <w:pPr>
        <w:spacing w:line="600" w:lineRule="exact"/>
        <w:ind w:firstLineChars="200" w:firstLine="640"/>
        <w:jc w:val="left"/>
        <w:rPr>
          <w:rFonts w:ascii="仿宋_GB2312" w:eastAsia="仿宋_GB2312" w:hAnsi="仿宋"/>
          <w:color w:val="000000" w:themeColor="text1"/>
          <w:sz w:val="32"/>
          <w:szCs w:val="32"/>
        </w:rPr>
      </w:pPr>
      <w:r w:rsidRPr="00FA4584">
        <w:rPr>
          <w:rFonts w:ascii="仿宋_GB2312" w:eastAsia="仿宋_GB2312" w:hAnsi="仿宋" w:hint="eastAsia"/>
          <w:color w:val="000000" w:themeColor="text1"/>
          <w:sz w:val="32"/>
          <w:szCs w:val="32"/>
        </w:rPr>
        <w:t>根据各单位核查盘点结果，资产核查办公室将组成核查小组到各单位逐一核对、检查，核实账、物、标签相符情况以及资产管理状态和资产使用状态。</w:t>
      </w:r>
    </w:p>
    <w:p w:rsidR="003E3321" w:rsidRPr="000762F4" w:rsidRDefault="003E3321" w:rsidP="00D66B7F">
      <w:pPr>
        <w:widowControl/>
        <w:numPr>
          <w:ilvl w:val="0"/>
          <w:numId w:val="12"/>
        </w:numPr>
        <w:autoSpaceDE/>
        <w:autoSpaceDN/>
        <w:adjustRightInd/>
        <w:spacing w:line="600" w:lineRule="exact"/>
        <w:ind w:firstLineChars="147" w:firstLine="472"/>
        <w:rPr>
          <w:rFonts w:ascii="楷体" w:eastAsia="楷体" w:hAnsi="楷体" w:cs="仿宋_GB2312"/>
          <w:color w:val="000000" w:themeColor="text1"/>
          <w:sz w:val="32"/>
          <w:szCs w:val="32"/>
        </w:rPr>
      </w:pPr>
      <w:r w:rsidRPr="000762F4">
        <w:rPr>
          <w:rFonts w:ascii="楷体" w:eastAsia="楷体" w:hAnsi="楷体" w:cs="仿宋_GB2312" w:hint="eastAsia"/>
          <w:b/>
          <w:color w:val="000000" w:themeColor="text1"/>
          <w:sz w:val="32"/>
          <w:szCs w:val="32"/>
        </w:rPr>
        <w:t>整改及调整账目阶段</w:t>
      </w:r>
      <w:r w:rsidRPr="000762F4">
        <w:rPr>
          <w:rFonts w:ascii="楷体" w:eastAsia="楷体" w:hAnsi="楷体" w:cs="仿宋_GB2312" w:hint="eastAsia"/>
          <w:color w:val="000000" w:themeColor="text1"/>
          <w:sz w:val="32"/>
          <w:szCs w:val="32"/>
        </w:rPr>
        <w:t>（11月4日-12月31日）</w:t>
      </w:r>
    </w:p>
    <w:p w:rsidR="00924F1D" w:rsidRPr="00FA4584" w:rsidRDefault="003E3321" w:rsidP="00FA4584">
      <w:pPr>
        <w:spacing w:line="600" w:lineRule="exact"/>
        <w:ind w:firstLineChars="200" w:firstLine="640"/>
        <w:jc w:val="left"/>
        <w:rPr>
          <w:rFonts w:ascii="仿宋_GB2312" w:eastAsia="仿宋_GB2312" w:hAnsi="仿宋"/>
          <w:color w:val="000000" w:themeColor="text1"/>
          <w:sz w:val="32"/>
          <w:szCs w:val="32"/>
        </w:rPr>
      </w:pPr>
      <w:r w:rsidRPr="00FA4584">
        <w:rPr>
          <w:rFonts w:ascii="仿宋_GB2312" w:eastAsia="仿宋_GB2312" w:hAnsi="仿宋"/>
          <w:color w:val="000000" w:themeColor="text1"/>
          <w:sz w:val="32"/>
          <w:szCs w:val="32"/>
        </w:rPr>
        <w:t>此次检查采取边查边整改，</w:t>
      </w:r>
      <w:r w:rsidRPr="00FA4584">
        <w:rPr>
          <w:rFonts w:ascii="仿宋_GB2312" w:eastAsia="仿宋_GB2312" w:hAnsi="仿宋" w:hint="eastAsia"/>
          <w:color w:val="000000" w:themeColor="text1"/>
          <w:sz w:val="32"/>
          <w:szCs w:val="32"/>
        </w:rPr>
        <w:t>要求</w:t>
      </w:r>
      <w:r w:rsidRPr="00FA4584">
        <w:rPr>
          <w:rFonts w:ascii="仿宋_GB2312" w:eastAsia="仿宋_GB2312" w:hAnsi="仿宋"/>
          <w:color w:val="000000" w:themeColor="text1"/>
          <w:sz w:val="32"/>
          <w:szCs w:val="32"/>
        </w:rPr>
        <w:t>对检查中发现的问题</w:t>
      </w:r>
      <w:r w:rsidR="00924F1D" w:rsidRPr="00FA4584">
        <w:rPr>
          <w:rFonts w:ascii="仿宋_GB2312" w:eastAsia="仿宋_GB2312" w:hAnsi="仿宋" w:hint="eastAsia"/>
          <w:color w:val="000000" w:themeColor="text1"/>
          <w:sz w:val="32"/>
          <w:szCs w:val="32"/>
        </w:rPr>
        <w:t>及时</w:t>
      </w:r>
      <w:r w:rsidRPr="00FA4584">
        <w:rPr>
          <w:rFonts w:ascii="仿宋_GB2312" w:eastAsia="仿宋_GB2312" w:hAnsi="仿宋" w:hint="eastAsia"/>
          <w:color w:val="000000" w:themeColor="text1"/>
          <w:sz w:val="32"/>
          <w:szCs w:val="32"/>
        </w:rPr>
        <w:t>整改</w:t>
      </w:r>
      <w:r w:rsidRPr="00FA4584">
        <w:rPr>
          <w:rFonts w:ascii="仿宋_GB2312" w:eastAsia="仿宋_GB2312" w:hAnsi="仿宋"/>
          <w:color w:val="000000" w:themeColor="text1"/>
          <w:sz w:val="32"/>
          <w:szCs w:val="32"/>
        </w:rPr>
        <w:t>，</w:t>
      </w:r>
      <w:r w:rsidRPr="00FA4584">
        <w:rPr>
          <w:rFonts w:ascii="仿宋_GB2312" w:eastAsia="仿宋_GB2312" w:hAnsi="仿宋" w:hint="eastAsia"/>
          <w:color w:val="000000" w:themeColor="text1"/>
          <w:sz w:val="32"/>
          <w:szCs w:val="32"/>
        </w:rPr>
        <w:t>完善资产管理制度，将</w:t>
      </w:r>
      <w:r w:rsidRPr="00FA4584">
        <w:rPr>
          <w:rFonts w:ascii="仿宋_GB2312" w:eastAsia="仿宋_GB2312" w:hAnsi="仿宋"/>
          <w:color w:val="000000" w:themeColor="text1"/>
          <w:sz w:val="32"/>
          <w:szCs w:val="32"/>
        </w:rPr>
        <w:t>制度约定的责任</w:t>
      </w:r>
      <w:r w:rsidRPr="00FA4584">
        <w:rPr>
          <w:rFonts w:ascii="仿宋_GB2312" w:eastAsia="仿宋_GB2312" w:hAnsi="仿宋" w:hint="eastAsia"/>
          <w:color w:val="000000" w:themeColor="text1"/>
          <w:sz w:val="32"/>
          <w:szCs w:val="32"/>
        </w:rPr>
        <w:t>具体落实</w:t>
      </w:r>
      <w:r w:rsidRPr="00FA4584">
        <w:rPr>
          <w:rFonts w:ascii="仿宋_GB2312" w:eastAsia="仿宋_GB2312" w:hAnsi="仿宋"/>
          <w:color w:val="000000" w:themeColor="text1"/>
          <w:sz w:val="32"/>
          <w:szCs w:val="32"/>
        </w:rPr>
        <w:t>到</w:t>
      </w:r>
      <w:r w:rsidRPr="00FA4584">
        <w:rPr>
          <w:rFonts w:ascii="仿宋_GB2312" w:eastAsia="仿宋_GB2312" w:hAnsi="仿宋" w:hint="eastAsia"/>
          <w:color w:val="000000" w:themeColor="text1"/>
          <w:sz w:val="32"/>
          <w:szCs w:val="32"/>
        </w:rPr>
        <w:t>个</w:t>
      </w:r>
      <w:r w:rsidRPr="00FA4584">
        <w:rPr>
          <w:rFonts w:ascii="仿宋_GB2312" w:eastAsia="仿宋_GB2312" w:hAnsi="仿宋"/>
          <w:color w:val="000000" w:themeColor="text1"/>
          <w:sz w:val="32"/>
          <w:szCs w:val="32"/>
        </w:rPr>
        <w:t>人。</w:t>
      </w:r>
      <w:r w:rsidRPr="00FA4584">
        <w:rPr>
          <w:rFonts w:ascii="仿宋_GB2312" w:eastAsia="仿宋_GB2312" w:hAnsi="仿宋" w:hint="eastAsia"/>
          <w:color w:val="000000" w:themeColor="text1"/>
          <w:sz w:val="32"/>
          <w:szCs w:val="32"/>
        </w:rPr>
        <w:t>资产核查归口部门将各单位最终核查及整改结果进行账目调整，使物、账一一对应，并将核查数据及相关材料报送资产核查办公室。</w:t>
      </w:r>
    </w:p>
    <w:p w:rsidR="003E3321" w:rsidRPr="00924F1D" w:rsidRDefault="003E3321" w:rsidP="00D66B7F">
      <w:pPr>
        <w:widowControl/>
        <w:spacing w:line="600" w:lineRule="exact"/>
        <w:ind w:firstLineChars="200" w:firstLine="640"/>
        <w:rPr>
          <w:rFonts w:ascii="仿宋_GB2312" w:eastAsia="仿宋_GB2312" w:hAnsi="仿宋" w:cs="仿宋_GB2312"/>
          <w:color w:val="000000" w:themeColor="text1"/>
          <w:sz w:val="32"/>
          <w:szCs w:val="32"/>
        </w:rPr>
      </w:pPr>
      <w:r w:rsidRPr="000762F4">
        <w:rPr>
          <w:rFonts w:ascii="黑体" w:eastAsia="黑体" w:hAnsi="黑体" w:cs="黑体" w:hint="eastAsia"/>
          <w:color w:val="000000" w:themeColor="text1"/>
          <w:sz w:val="32"/>
          <w:szCs w:val="32"/>
        </w:rPr>
        <w:t>六、工作要求</w:t>
      </w:r>
    </w:p>
    <w:p w:rsidR="003E3321" w:rsidRPr="00FA4584" w:rsidRDefault="006159ED" w:rsidP="00FA4584">
      <w:pPr>
        <w:spacing w:line="600" w:lineRule="exact"/>
        <w:ind w:firstLineChars="200" w:firstLine="640"/>
        <w:jc w:val="left"/>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1.</w:t>
      </w:r>
      <w:r w:rsidR="003E3321" w:rsidRPr="00FA4584">
        <w:rPr>
          <w:rFonts w:ascii="仿宋_GB2312" w:eastAsia="仿宋_GB2312" w:hAnsi="仿宋" w:hint="eastAsia"/>
          <w:color w:val="000000" w:themeColor="text1"/>
          <w:sz w:val="32"/>
          <w:szCs w:val="32"/>
        </w:rPr>
        <w:t>各单位要切实加强对资产核查工作重要性的认识，加强资产核查工作的组织领导。各单位行政负责人是本单位资产核查工</w:t>
      </w:r>
      <w:r w:rsidR="003E3321" w:rsidRPr="00FA4584">
        <w:rPr>
          <w:rFonts w:ascii="仿宋_GB2312" w:eastAsia="仿宋_GB2312" w:hAnsi="仿宋" w:hint="eastAsia"/>
          <w:color w:val="000000" w:themeColor="text1"/>
          <w:sz w:val="32"/>
          <w:szCs w:val="32"/>
        </w:rPr>
        <w:lastRenderedPageBreak/>
        <w:t>作的第一责任人，要切实履行管理责任，确保核查任务按时完成。各单位资产管理员是本单位资产核查工作的直接责任人，负责对本单位资产实地清点、登记入册、汇总问题、统计上报等工作。</w:t>
      </w:r>
    </w:p>
    <w:p w:rsidR="003E3321" w:rsidRPr="00FA4584" w:rsidRDefault="006159ED" w:rsidP="00FA4584">
      <w:pPr>
        <w:spacing w:line="600" w:lineRule="exact"/>
        <w:ind w:firstLineChars="200" w:firstLine="640"/>
        <w:jc w:val="left"/>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2.</w:t>
      </w:r>
      <w:r w:rsidR="003E3321" w:rsidRPr="00FA4584">
        <w:rPr>
          <w:rFonts w:ascii="仿宋_GB2312" w:eastAsia="仿宋_GB2312" w:hAnsi="仿宋" w:hint="eastAsia"/>
          <w:color w:val="000000" w:themeColor="text1"/>
          <w:sz w:val="32"/>
          <w:szCs w:val="32"/>
        </w:rPr>
        <w:t>各单位在资产核查时必须认真负责，要做到账实相符、账</w:t>
      </w:r>
      <w:proofErr w:type="gramStart"/>
      <w:r w:rsidR="003E3321" w:rsidRPr="00FA4584">
        <w:rPr>
          <w:rFonts w:ascii="仿宋_GB2312" w:eastAsia="仿宋_GB2312" w:hAnsi="仿宋" w:hint="eastAsia"/>
          <w:color w:val="000000" w:themeColor="text1"/>
          <w:sz w:val="32"/>
          <w:szCs w:val="32"/>
        </w:rPr>
        <w:t>账</w:t>
      </w:r>
      <w:proofErr w:type="gramEnd"/>
      <w:r w:rsidR="003E3321" w:rsidRPr="00FA4584">
        <w:rPr>
          <w:rFonts w:ascii="仿宋_GB2312" w:eastAsia="仿宋_GB2312" w:hAnsi="仿宋" w:hint="eastAsia"/>
          <w:color w:val="000000" w:themeColor="text1"/>
          <w:sz w:val="32"/>
          <w:szCs w:val="32"/>
        </w:rPr>
        <w:t>相符、</w:t>
      </w:r>
      <w:proofErr w:type="gramStart"/>
      <w:r w:rsidR="003E3321" w:rsidRPr="00FA4584">
        <w:rPr>
          <w:rFonts w:ascii="仿宋_GB2312" w:eastAsia="仿宋_GB2312" w:hAnsi="仿宋" w:hint="eastAsia"/>
          <w:color w:val="000000" w:themeColor="text1"/>
          <w:sz w:val="32"/>
          <w:szCs w:val="32"/>
        </w:rPr>
        <w:t>账签相符</w:t>
      </w:r>
      <w:proofErr w:type="gramEnd"/>
      <w:r w:rsidR="003E3321" w:rsidRPr="00FA4584">
        <w:rPr>
          <w:rFonts w:ascii="仿宋_GB2312" w:eastAsia="仿宋_GB2312" w:hAnsi="仿宋" w:hint="eastAsia"/>
          <w:color w:val="000000" w:themeColor="text1"/>
          <w:sz w:val="32"/>
          <w:szCs w:val="32"/>
        </w:rPr>
        <w:t>。</w:t>
      </w:r>
    </w:p>
    <w:p w:rsidR="003E3321" w:rsidRPr="00FA4584" w:rsidRDefault="006159ED" w:rsidP="00FA4584">
      <w:pPr>
        <w:spacing w:line="600" w:lineRule="exact"/>
        <w:ind w:firstLineChars="200" w:firstLine="640"/>
        <w:jc w:val="left"/>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3.</w:t>
      </w:r>
      <w:r w:rsidR="003E3321" w:rsidRPr="00FA4584">
        <w:rPr>
          <w:rFonts w:ascii="仿宋_GB2312" w:eastAsia="仿宋_GB2312" w:hAnsi="仿宋" w:hint="eastAsia"/>
          <w:color w:val="000000" w:themeColor="text1"/>
          <w:sz w:val="32"/>
          <w:szCs w:val="32"/>
        </w:rPr>
        <w:t>各单位要及时向学校资产核查办公室报告工作进展情况，对在资产核查过程中认识不清楚的问题，或核查中发现</w:t>
      </w:r>
      <w:proofErr w:type="gramStart"/>
      <w:r w:rsidR="003E3321" w:rsidRPr="00FA4584">
        <w:rPr>
          <w:rFonts w:ascii="仿宋_GB2312" w:eastAsia="仿宋_GB2312" w:hAnsi="仿宋" w:hint="eastAsia"/>
          <w:color w:val="000000" w:themeColor="text1"/>
          <w:sz w:val="32"/>
          <w:szCs w:val="32"/>
        </w:rPr>
        <w:t>资产账与实物</w:t>
      </w:r>
      <w:proofErr w:type="gramEnd"/>
      <w:r w:rsidR="003E3321" w:rsidRPr="00FA4584">
        <w:rPr>
          <w:rFonts w:ascii="仿宋_GB2312" w:eastAsia="仿宋_GB2312" w:hAnsi="仿宋" w:hint="eastAsia"/>
          <w:color w:val="000000" w:themeColor="text1"/>
          <w:sz w:val="32"/>
          <w:szCs w:val="32"/>
        </w:rPr>
        <w:t>不符、</w:t>
      </w:r>
      <w:proofErr w:type="gramStart"/>
      <w:r w:rsidR="003E3321" w:rsidRPr="00FA4584">
        <w:rPr>
          <w:rFonts w:ascii="仿宋_GB2312" w:eastAsia="仿宋_GB2312" w:hAnsi="仿宋" w:hint="eastAsia"/>
          <w:color w:val="000000" w:themeColor="text1"/>
          <w:sz w:val="32"/>
          <w:szCs w:val="32"/>
        </w:rPr>
        <w:t>账与账</w:t>
      </w:r>
      <w:proofErr w:type="gramEnd"/>
      <w:r w:rsidR="003E3321" w:rsidRPr="00FA4584">
        <w:rPr>
          <w:rFonts w:ascii="仿宋_GB2312" w:eastAsia="仿宋_GB2312" w:hAnsi="仿宋" w:hint="eastAsia"/>
          <w:color w:val="000000" w:themeColor="text1"/>
          <w:sz w:val="32"/>
          <w:szCs w:val="32"/>
        </w:rPr>
        <w:t>不符、</w:t>
      </w:r>
      <w:proofErr w:type="gramStart"/>
      <w:r w:rsidR="003E3321" w:rsidRPr="00FA4584">
        <w:rPr>
          <w:rFonts w:ascii="仿宋_GB2312" w:eastAsia="仿宋_GB2312" w:hAnsi="仿宋" w:hint="eastAsia"/>
          <w:color w:val="000000" w:themeColor="text1"/>
          <w:sz w:val="32"/>
          <w:szCs w:val="32"/>
        </w:rPr>
        <w:t>账与标签</w:t>
      </w:r>
      <w:proofErr w:type="gramEnd"/>
      <w:r w:rsidR="003E3321" w:rsidRPr="00FA4584">
        <w:rPr>
          <w:rFonts w:ascii="仿宋_GB2312" w:eastAsia="仿宋_GB2312" w:hAnsi="仿宋" w:hint="eastAsia"/>
          <w:color w:val="000000" w:themeColor="text1"/>
          <w:sz w:val="32"/>
          <w:szCs w:val="32"/>
        </w:rPr>
        <w:t>不符的情况，要如实反映，共同研究解决，不得擅自违规处理。</w:t>
      </w:r>
    </w:p>
    <w:p w:rsidR="003E3321" w:rsidRPr="00FA4584" w:rsidRDefault="006159ED" w:rsidP="00FA4584">
      <w:pPr>
        <w:spacing w:line="60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4.</w:t>
      </w:r>
      <w:r w:rsidR="003E3321" w:rsidRPr="00FA4584">
        <w:rPr>
          <w:rFonts w:ascii="仿宋_GB2312" w:eastAsia="仿宋_GB2312" w:hAnsi="仿宋" w:hint="eastAsia"/>
          <w:color w:val="000000" w:themeColor="text1"/>
          <w:sz w:val="32"/>
          <w:szCs w:val="32"/>
        </w:rPr>
        <w:t>资产核查工作必须在规定的时间内完成，各单位各类盘点明细表及撰写的资产核查报告必须由单位负责人签署意见并加盖部门公章。</w:t>
      </w:r>
    </w:p>
    <w:p w:rsidR="00924F1D" w:rsidRDefault="00924F1D" w:rsidP="00D66B7F">
      <w:pPr>
        <w:spacing w:line="600" w:lineRule="exact"/>
        <w:ind w:leftChars="103" w:left="206" w:firstLineChars="150" w:firstLine="480"/>
        <w:rPr>
          <w:rFonts w:ascii="仿宋_GB2312" w:eastAsia="仿宋_GB2312"/>
          <w:color w:val="000000" w:themeColor="text1"/>
          <w:sz w:val="32"/>
          <w:szCs w:val="32"/>
        </w:rPr>
      </w:pPr>
    </w:p>
    <w:p w:rsidR="003E3321" w:rsidRPr="00FA4584" w:rsidRDefault="003E3321" w:rsidP="00FA4584">
      <w:pPr>
        <w:spacing w:line="600" w:lineRule="exact"/>
        <w:ind w:firstLineChars="200" w:firstLine="640"/>
        <w:jc w:val="left"/>
        <w:rPr>
          <w:rFonts w:ascii="仿宋_GB2312" w:eastAsia="仿宋_GB2312" w:hAnsi="仿宋"/>
          <w:color w:val="000000" w:themeColor="text1"/>
          <w:sz w:val="32"/>
          <w:szCs w:val="32"/>
        </w:rPr>
      </w:pPr>
      <w:r w:rsidRPr="00FA4584">
        <w:rPr>
          <w:rFonts w:ascii="仿宋_GB2312" w:eastAsia="仿宋_GB2312" w:hAnsi="仿宋" w:hint="eastAsia"/>
          <w:color w:val="000000" w:themeColor="text1"/>
          <w:sz w:val="32"/>
          <w:szCs w:val="32"/>
        </w:rPr>
        <w:t>附件：</w:t>
      </w:r>
      <w:r w:rsidRPr="00FA4584">
        <w:rPr>
          <w:rFonts w:ascii="仿宋_GB2312" w:eastAsia="仿宋_GB2312" w:hAnsi="仿宋"/>
          <w:color w:val="000000" w:themeColor="text1"/>
          <w:sz w:val="32"/>
          <w:szCs w:val="32"/>
        </w:rPr>
        <w:t>新乡学院资产</w:t>
      </w:r>
      <w:r w:rsidRPr="00FA4584">
        <w:rPr>
          <w:rFonts w:ascii="仿宋_GB2312" w:eastAsia="仿宋_GB2312" w:hAnsi="仿宋" w:hint="eastAsia"/>
          <w:color w:val="000000" w:themeColor="text1"/>
          <w:sz w:val="32"/>
          <w:szCs w:val="32"/>
        </w:rPr>
        <w:t>核</w:t>
      </w:r>
      <w:r w:rsidRPr="00FA4584">
        <w:rPr>
          <w:rFonts w:ascii="仿宋_GB2312" w:eastAsia="仿宋_GB2312" w:hAnsi="仿宋"/>
          <w:color w:val="000000" w:themeColor="text1"/>
          <w:sz w:val="32"/>
          <w:szCs w:val="32"/>
        </w:rPr>
        <w:t>查领导小组</w:t>
      </w:r>
      <w:r w:rsidRPr="00FA4584">
        <w:rPr>
          <w:rFonts w:ascii="仿宋_GB2312" w:eastAsia="仿宋_GB2312" w:hAnsi="仿宋" w:hint="eastAsia"/>
          <w:color w:val="000000" w:themeColor="text1"/>
          <w:sz w:val="32"/>
          <w:szCs w:val="32"/>
        </w:rPr>
        <w:t>职责及分工</w:t>
      </w:r>
    </w:p>
    <w:p w:rsidR="00D66B7F" w:rsidRPr="00FA4584" w:rsidRDefault="00D66B7F" w:rsidP="00D66B7F">
      <w:pPr>
        <w:spacing w:line="600" w:lineRule="exact"/>
        <w:ind w:leftChars="103" w:left="206" w:firstLineChars="150" w:firstLine="480"/>
        <w:rPr>
          <w:rFonts w:ascii="仿宋_GB2312" w:eastAsia="仿宋_GB2312" w:hAnsi="仿宋"/>
          <w:color w:val="000000" w:themeColor="text1"/>
          <w:sz w:val="32"/>
          <w:szCs w:val="32"/>
        </w:rPr>
      </w:pPr>
    </w:p>
    <w:p w:rsidR="00D66B7F" w:rsidRPr="00FA4584" w:rsidRDefault="00D66B7F" w:rsidP="00FA4584">
      <w:pPr>
        <w:spacing w:line="600" w:lineRule="exact"/>
        <w:ind w:firstLineChars="200" w:firstLine="640"/>
        <w:rPr>
          <w:rFonts w:ascii="仿宋_GB2312" w:eastAsia="仿宋_GB2312" w:hAnsi="仿宋"/>
          <w:color w:val="000000" w:themeColor="text1"/>
          <w:sz w:val="32"/>
          <w:szCs w:val="32"/>
        </w:rPr>
      </w:pPr>
      <w:r>
        <w:rPr>
          <w:rFonts w:ascii="仿宋_GB2312" w:eastAsia="仿宋_GB2312" w:hint="eastAsia"/>
          <w:color w:val="000000" w:themeColor="text1"/>
          <w:sz w:val="32"/>
          <w:szCs w:val="32"/>
        </w:rPr>
        <w:t xml:space="preserve">                             </w:t>
      </w:r>
      <w:r w:rsidRPr="00FA4584">
        <w:rPr>
          <w:rFonts w:ascii="仿宋_GB2312" w:eastAsia="仿宋_GB2312" w:hAnsi="仿宋" w:hint="eastAsia"/>
          <w:color w:val="000000" w:themeColor="text1"/>
          <w:sz w:val="32"/>
          <w:szCs w:val="32"/>
        </w:rPr>
        <w:t xml:space="preserve">  2019年4月4日</w:t>
      </w:r>
    </w:p>
    <w:p w:rsidR="00D66B7F" w:rsidRDefault="00D66B7F" w:rsidP="00D66B7F">
      <w:pPr>
        <w:spacing w:line="600" w:lineRule="exact"/>
        <w:ind w:leftChars="103" w:left="206" w:firstLineChars="150" w:firstLine="480"/>
        <w:rPr>
          <w:rFonts w:ascii="仿宋_GB2312" w:eastAsia="仿宋_GB2312"/>
          <w:color w:val="000000" w:themeColor="text1"/>
          <w:sz w:val="32"/>
          <w:szCs w:val="32"/>
        </w:rPr>
      </w:pPr>
    </w:p>
    <w:p w:rsidR="00D66B7F" w:rsidRDefault="00D66B7F" w:rsidP="00D66B7F">
      <w:pPr>
        <w:spacing w:line="600" w:lineRule="exact"/>
        <w:ind w:leftChars="103" w:left="206" w:firstLineChars="150" w:firstLine="480"/>
        <w:rPr>
          <w:rFonts w:ascii="仿宋_GB2312" w:eastAsia="仿宋_GB2312"/>
          <w:color w:val="000000" w:themeColor="text1"/>
          <w:sz w:val="32"/>
          <w:szCs w:val="32"/>
        </w:rPr>
      </w:pPr>
    </w:p>
    <w:p w:rsidR="006159ED" w:rsidRPr="005C436A" w:rsidRDefault="006159ED" w:rsidP="00D66B7F">
      <w:pPr>
        <w:spacing w:line="600" w:lineRule="exact"/>
        <w:ind w:leftChars="103" w:left="206" w:firstLineChars="150" w:firstLine="480"/>
        <w:rPr>
          <w:rFonts w:ascii="仿宋_GB2312" w:eastAsia="仿宋_GB2312"/>
          <w:color w:val="000000" w:themeColor="text1"/>
          <w:sz w:val="32"/>
          <w:szCs w:val="32"/>
        </w:rPr>
      </w:pPr>
    </w:p>
    <w:p w:rsidR="00924F1D" w:rsidRDefault="003E3321" w:rsidP="00D66B7F">
      <w:pPr>
        <w:widowControl/>
        <w:spacing w:line="600" w:lineRule="exact"/>
        <w:ind w:firstLineChars="196" w:firstLine="627"/>
        <w:rPr>
          <w:rFonts w:ascii="仿宋_GB2312" w:eastAsia="仿宋_GB2312" w:hAnsi="仿宋" w:cs="仿宋_GB2312"/>
          <w:color w:val="000000" w:themeColor="text1"/>
          <w:sz w:val="32"/>
          <w:szCs w:val="32"/>
        </w:rPr>
      </w:pPr>
      <w:r>
        <w:rPr>
          <w:rFonts w:ascii="仿宋_GB2312" w:eastAsia="仿宋_GB2312" w:hAnsi="仿宋" w:cs="仿宋_GB2312" w:hint="eastAsia"/>
          <w:color w:val="000000" w:themeColor="text1"/>
          <w:sz w:val="32"/>
          <w:szCs w:val="32"/>
        </w:rPr>
        <w:t xml:space="preserve">                                  </w:t>
      </w:r>
    </w:p>
    <w:tbl>
      <w:tblPr>
        <w:tblW w:w="9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14"/>
      </w:tblGrid>
      <w:tr w:rsidR="003E3321" w:rsidRPr="005C436A" w:rsidTr="00D66B7F">
        <w:trPr>
          <w:trHeight w:val="567"/>
        </w:trPr>
        <w:tc>
          <w:tcPr>
            <w:tcW w:w="9114" w:type="dxa"/>
            <w:tcBorders>
              <w:left w:val="nil"/>
              <w:right w:val="nil"/>
            </w:tcBorders>
            <w:vAlign w:val="center"/>
          </w:tcPr>
          <w:p w:rsidR="003E3321" w:rsidRPr="00D66B7F" w:rsidRDefault="003E3321" w:rsidP="00B5087F">
            <w:pPr>
              <w:tabs>
                <w:tab w:val="left" w:pos="7740"/>
              </w:tabs>
              <w:adjustRightInd/>
              <w:spacing w:beforeLines="-20" w:before="65474" w:beforeAutospacing="1" w:line="580" w:lineRule="exact"/>
              <w:ind w:firstLineChars="50" w:firstLine="140"/>
              <w:rPr>
                <w:rFonts w:ascii="仿宋_GB2312" w:eastAsia="仿宋_GB2312" w:hAnsi="宋体" w:cs="仿宋_GB2312"/>
                <w:color w:val="000000" w:themeColor="text1"/>
                <w:sz w:val="28"/>
                <w:szCs w:val="28"/>
              </w:rPr>
            </w:pPr>
            <w:r w:rsidRPr="00D66B7F">
              <w:rPr>
                <w:rFonts w:ascii="仿宋_GB2312" w:eastAsia="仿宋_GB2312" w:hAnsi="宋体" w:cs="仿宋_GB2312" w:hint="eastAsia"/>
                <w:color w:val="000000" w:themeColor="text1"/>
                <w:sz w:val="28"/>
                <w:szCs w:val="28"/>
              </w:rPr>
              <w:t>新乡学院院长办公室</w:t>
            </w:r>
            <w:r w:rsidRPr="00D66B7F">
              <w:rPr>
                <w:rFonts w:ascii="仿宋_GB2312" w:eastAsia="仿宋_GB2312" w:hAnsi="宋体" w:cs="仿宋_GB2312"/>
                <w:color w:val="000000" w:themeColor="text1"/>
                <w:sz w:val="28"/>
                <w:szCs w:val="28"/>
              </w:rPr>
              <w:t xml:space="preserve">        </w:t>
            </w:r>
            <w:r w:rsidR="00D66B7F">
              <w:rPr>
                <w:rFonts w:ascii="仿宋_GB2312" w:eastAsia="仿宋_GB2312" w:hAnsi="宋体" w:cs="仿宋_GB2312" w:hint="eastAsia"/>
                <w:color w:val="000000" w:themeColor="text1"/>
                <w:sz w:val="28"/>
                <w:szCs w:val="28"/>
              </w:rPr>
              <w:t xml:space="preserve">       </w:t>
            </w:r>
            <w:r w:rsidRPr="00D66B7F">
              <w:rPr>
                <w:rFonts w:ascii="仿宋_GB2312" w:eastAsia="仿宋_GB2312" w:hAnsi="宋体" w:cs="仿宋_GB2312"/>
                <w:color w:val="000000" w:themeColor="text1"/>
                <w:sz w:val="28"/>
                <w:szCs w:val="28"/>
              </w:rPr>
              <w:t xml:space="preserve">           </w:t>
            </w:r>
            <w:r w:rsidRPr="00D66B7F">
              <w:rPr>
                <w:rFonts w:ascii="仿宋_GB2312" w:eastAsia="仿宋_GB2312" w:hAnsi="宋体" w:cs="仿宋_GB2312" w:hint="eastAsia"/>
                <w:color w:val="000000" w:themeColor="text1"/>
                <w:sz w:val="28"/>
                <w:szCs w:val="28"/>
              </w:rPr>
              <w:t xml:space="preserve"> </w:t>
            </w:r>
            <w:r w:rsidRPr="00D66B7F">
              <w:rPr>
                <w:rFonts w:ascii="仿宋_GB2312" w:eastAsia="仿宋_GB2312" w:hAnsi="宋体" w:cs="仿宋_GB2312"/>
                <w:color w:val="000000" w:themeColor="text1"/>
                <w:sz w:val="28"/>
                <w:szCs w:val="28"/>
              </w:rPr>
              <w:t>201</w:t>
            </w:r>
            <w:r w:rsidRPr="00D66B7F">
              <w:rPr>
                <w:rFonts w:ascii="仿宋_GB2312" w:eastAsia="仿宋_GB2312" w:hAnsi="宋体" w:cs="仿宋_GB2312" w:hint="eastAsia"/>
                <w:color w:val="000000" w:themeColor="text1"/>
                <w:sz w:val="28"/>
                <w:szCs w:val="28"/>
              </w:rPr>
              <w:t>9年4月</w:t>
            </w:r>
            <w:r w:rsidR="00D66B7F" w:rsidRPr="00D66B7F">
              <w:rPr>
                <w:rFonts w:ascii="仿宋_GB2312" w:eastAsia="仿宋_GB2312" w:hAnsi="宋体" w:cs="仿宋_GB2312" w:hint="eastAsia"/>
                <w:color w:val="000000" w:themeColor="text1"/>
                <w:sz w:val="28"/>
                <w:szCs w:val="28"/>
              </w:rPr>
              <w:t>4</w:t>
            </w:r>
            <w:r w:rsidRPr="00D66B7F">
              <w:rPr>
                <w:rFonts w:ascii="仿宋_GB2312" w:eastAsia="仿宋_GB2312" w:hAnsi="宋体" w:cs="仿宋_GB2312" w:hint="eastAsia"/>
                <w:color w:val="000000" w:themeColor="text1"/>
                <w:sz w:val="28"/>
                <w:szCs w:val="28"/>
              </w:rPr>
              <w:t>日印发</w:t>
            </w:r>
          </w:p>
        </w:tc>
      </w:tr>
    </w:tbl>
    <w:p w:rsidR="003E3321" w:rsidRPr="005C436A" w:rsidRDefault="003E3321" w:rsidP="003E3321">
      <w:pPr>
        <w:widowControl/>
        <w:spacing w:line="580" w:lineRule="exact"/>
        <w:rPr>
          <w:rFonts w:ascii="黑体" w:eastAsia="黑体" w:hAnsi="黑体"/>
          <w:bCs/>
          <w:color w:val="000000" w:themeColor="text1"/>
          <w:sz w:val="32"/>
          <w:szCs w:val="32"/>
        </w:rPr>
      </w:pPr>
      <w:r w:rsidRPr="005C436A">
        <w:rPr>
          <w:rFonts w:ascii="黑体" w:eastAsia="黑体" w:hAnsi="黑体" w:hint="eastAsia"/>
          <w:bCs/>
          <w:color w:val="000000" w:themeColor="text1"/>
          <w:sz w:val="32"/>
          <w:szCs w:val="32"/>
        </w:rPr>
        <w:lastRenderedPageBreak/>
        <w:t>附件:</w:t>
      </w:r>
    </w:p>
    <w:p w:rsidR="003E3321" w:rsidRPr="005C436A" w:rsidRDefault="003E3321" w:rsidP="003E3321">
      <w:pPr>
        <w:widowControl/>
        <w:spacing w:line="580" w:lineRule="exact"/>
        <w:ind w:firstLineChars="150" w:firstLine="663"/>
        <w:rPr>
          <w:rFonts w:hAnsi="宋体"/>
          <w:b/>
          <w:bCs/>
          <w:color w:val="000000" w:themeColor="text1"/>
          <w:sz w:val="44"/>
          <w:szCs w:val="44"/>
        </w:rPr>
      </w:pPr>
      <w:r w:rsidRPr="005C436A">
        <w:rPr>
          <w:rFonts w:hAnsi="宋体"/>
          <w:b/>
          <w:bCs/>
          <w:color w:val="000000" w:themeColor="text1"/>
          <w:sz w:val="44"/>
          <w:szCs w:val="44"/>
        </w:rPr>
        <w:t>新乡学院资产</w:t>
      </w:r>
      <w:r w:rsidRPr="005C436A">
        <w:rPr>
          <w:rFonts w:hAnsi="宋体" w:hint="eastAsia"/>
          <w:b/>
          <w:bCs/>
          <w:color w:val="000000" w:themeColor="text1"/>
          <w:sz w:val="44"/>
          <w:szCs w:val="44"/>
        </w:rPr>
        <w:t>核</w:t>
      </w:r>
      <w:r w:rsidRPr="005C436A">
        <w:rPr>
          <w:rFonts w:hAnsi="宋体"/>
          <w:b/>
          <w:bCs/>
          <w:color w:val="000000" w:themeColor="text1"/>
          <w:sz w:val="44"/>
          <w:szCs w:val="44"/>
        </w:rPr>
        <w:t>查领导小组</w:t>
      </w:r>
      <w:r w:rsidRPr="005C436A">
        <w:rPr>
          <w:rFonts w:hAnsi="宋体" w:cs="黑体" w:hint="eastAsia"/>
          <w:b/>
          <w:color w:val="000000" w:themeColor="text1"/>
          <w:sz w:val="44"/>
          <w:szCs w:val="44"/>
        </w:rPr>
        <w:t>职责及分工</w:t>
      </w:r>
    </w:p>
    <w:p w:rsidR="003E3321" w:rsidRPr="005C436A" w:rsidRDefault="003E3321" w:rsidP="003E3321">
      <w:pPr>
        <w:widowControl/>
        <w:spacing w:line="580" w:lineRule="exact"/>
        <w:jc w:val="center"/>
        <w:rPr>
          <w:rFonts w:ascii="华文仿宋" w:eastAsia="华文仿宋" w:hAnsi="华文仿宋"/>
          <w:b/>
          <w:bCs/>
          <w:color w:val="000000" w:themeColor="text1"/>
          <w:sz w:val="36"/>
          <w:szCs w:val="36"/>
        </w:rPr>
      </w:pPr>
    </w:p>
    <w:p w:rsidR="003E3321" w:rsidRPr="005C436A" w:rsidRDefault="003E3321" w:rsidP="003E3321">
      <w:pPr>
        <w:widowControl/>
        <w:spacing w:line="600" w:lineRule="exact"/>
        <w:ind w:firstLineChars="220" w:firstLine="704"/>
        <w:rPr>
          <w:rFonts w:ascii="仿宋_GB2312" w:eastAsia="仿宋_GB2312" w:hAnsi="仿宋"/>
          <w:color w:val="000000" w:themeColor="text1"/>
          <w:sz w:val="32"/>
          <w:szCs w:val="32"/>
        </w:rPr>
      </w:pPr>
      <w:r w:rsidRPr="005C436A">
        <w:rPr>
          <w:rFonts w:ascii="仿宋_GB2312" w:eastAsia="仿宋_GB2312" w:hAnsi="仿宋" w:hint="eastAsia"/>
          <w:color w:val="000000" w:themeColor="text1"/>
          <w:sz w:val="32"/>
          <w:szCs w:val="32"/>
        </w:rPr>
        <w:t>组  长：刘兴友</w:t>
      </w:r>
    </w:p>
    <w:p w:rsidR="003E3321" w:rsidRPr="005C436A" w:rsidRDefault="003E3321" w:rsidP="003E3321">
      <w:pPr>
        <w:widowControl/>
        <w:spacing w:line="600" w:lineRule="exact"/>
        <w:ind w:firstLineChars="220" w:firstLine="704"/>
        <w:jc w:val="left"/>
        <w:rPr>
          <w:rFonts w:ascii="仿宋_GB2312" w:eastAsia="仿宋_GB2312" w:hAnsi="仿宋"/>
          <w:color w:val="000000" w:themeColor="text1"/>
          <w:sz w:val="32"/>
          <w:szCs w:val="32"/>
        </w:rPr>
      </w:pPr>
      <w:r w:rsidRPr="005C436A">
        <w:rPr>
          <w:rFonts w:ascii="仿宋_GB2312" w:eastAsia="仿宋_GB2312" w:hAnsi="仿宋" w:hint="eastAsia"/>
          <w:color w:val="000000" w:themeColor="text1"/>
          <w:sz w:val="32"/>
          <w:szCs w:val="32"/>
        </w:rPr>
        <w:t>副组长：王选年  陈业宏（常务） 张占祯   张丽伟</w:t>
      </w:r>
    </w:p>
    <w:p w:rsidR="003E3321" w:rsidRPr="005C436A" w:rsidRDefault="003E3321" w:rsidP="003E3321">
      <w:pPr>
        <w:widowControl/>
        <w:spacing w:line="600" w:lineRule="exact"/>
        <w:ind w:firstLineChars="220" w:firstLine="704"/>
        <w:jc w:val="left"/>
        <w:rPr>
          <w:rFonts w:ascii="仿宋_GB2312" w:eastAsia="仿宋_GB2312" w:hAnsi="仿宋"/>
          <w:color w:val="000000" w:themeColor="text1"/>
          <w:sz w:val="32"/>
          <w:szCs w:val="32"/>
        </w:rPr>
      </w:pPr>
      <w:r w:rsidRPr="005C436A">
        <w:rPr>
          <w:rFonts w:ascii="仿宋_GB2312" w:eastAsia="仿宋_GB2312" w:hAnsi="仿宋" w:hint="eastAsia"/>
          <w:color w:val="000000" w:themeColor="text1"/>
          <w:sz w:val="32"/>
          <w:szCs w:val="32"/>
        </w:rPr>
        <w:t xml:space="preserve">成  员：冯延龙  史  </w:t>
      </w:r>
      <w:proofErr w:type="gramStart"/>
      <w:r w:rsidRPr="005C436A">
        <w:rPr>
          <w:rFonts w:ascii="仿宋_GB2312" w:eastAsia="仿宋_GB2312" w:hAnsi="仿宋" w:hint="eastAsia"/>
          <w:color w:val="000000" w:themeColor="text1"/>
          <w:sz w:val="32"/>
          <w:szCs w:val="32"/>
        </w:rPr>
        <w:t>瑛</w:t>
      </w:r>
      <w:proofErr w:type="gramEnd"/>
      <w:r w:rsidRPr="005C436A">
        <w:rPr>
          <w:rFonts w:ascii="仿宋_GB2312" w:eastAsia="仿宋_GB2312" w:hAnsi="仿宋" w:hint="eastAsia"/>
          <w:color w:val="000000" w:themeColor="text1"/>
          <w:sz w:val="32"/>
          <w:szCs w:val="32"/>
        </w:rPr>
        <w:t xml:space="preserve">  张玉芳 李平安   </w:t>
      </w:r>
      <w:proofErr w:type="gramStart"/>
      <w:r w:rsidRPr="005C436A">
        <w:rPr>
          <w:rFonts w:ascii="仿宋_GB2312" w:eastAsia="仿宋_GB2312" w:hAnsi="仿宋" w:hint="eastAsia"/>
          <w:color w:val="000000" w:themeColor="text1"/>
          <w:sz w:val="32"/>
          <w:szCs w:val="32"/>
        </w:rPr>
        <w:t>娄</w:t>
      </w:r>
      <w:proofErr w:type="gramEnd"/>
      <w:r w:rsidRPr="005C436A">
        <w:rPr>
          <w:rFonts w:ascii="仿宋_GB2312" w:eastAsia="仿宋_GB2312" w:hAnsi="仿宋" w:hint="eastAsia"/>
          <w:color w:val="000000" w:themeColor="text1"/>
          <w:sz w:val="32"/>
          <w:szCs w:val="32"/>
        </w:rPr>
        <w:t xml:space="preserve">季春 </w:t>
      </w:r>
    </w:p>
    <w:p w:rsidR="003E3321" w:rsidRPr="005C436A" w:rsidRDefault="003E3321" w:rsidP="003E3321">
      <w:pPr>
        <w:widowControl/>
        <w:spacing w:line="600" w:lineRule="exact"/>
        <w:ind w:firstLineChars="620" w:firstLine="1984"/>
        <w:jc w:val="left"/>
        <w:rPr>
          <w:rFonts w:ascii="仿宋_GB2312" w:eastAsia="仿宋_GB2312" w:hAnsi="仿宋"/>
          <w:color w:val="000000" w:themeColor="text1"/>
          <w:sz w:val="32"/>
          <w:szCs w:val="32"/>
        </w:rPr>
      </w:pPr>
      <w:r w:rsidRPr="005C436A">
        <w:rPr>
          <w:rFonts w:ascii="仿宋_GB2312" w:eastAsia="仿宋_GB2312" w:hAnsi="仿宋" w:hint="eastAsia"/>
          <w:color w:val="000000" w:themeColor="text1"/>
          <w:sz w:val="32"/>
          <w:szCs w:val="32"/>
        </w:rPr>
        <w:t xml:space="preserve">陈  健  李喜仁         </w:t>
      </w:r>
    </w:p>
    <w:p w:rsidR="003E3321" w:rsidRPr="005C436A" w:rsidRDefault="003E3321" w:rsidP="003E3321">
      <w:pPr>
        <w:widowControl/>
        <w:spacing w:line="600" w:lineRule="exact"/>
        <w:jc w:val="left"/>
        <w:rPr>
          <w:rFonts w:ascii="仿宋_GB2312" w:eastAsia="仿宋_GB2312" w:hAnsi="仿宋"/>
          <w:color w:val="000000" w:themeColor="text1"/>
          <w:sz w:val="32"/>
          <w:szCs w:val="32"/>
        </w:rPr>
      </w:pPr>
      <w:r w:rsidRPr="005C436A">
        <w:rPr>
          <w:rFonts w:ascii="仿宋_GB2312" w:eastAsia="仿宋_GB2312" w:hAnsi="仿宋" w:hint="eastAsia"/>
          <w:color w:val="000000" w:themeColor="text1"/>
          <w:sz w:val="32"/>
          <w:szCs w:val="32"/>
        </w:rPr>
        <w:t xml:space="preserve">    职  责：领导和组织学校资产核查的全面工作。</w:t>
      </w:r>
    </w:p>
    <w:p w:rsidR="003E3321" w:rsidRPr="005C436A" w:rsidRDefault="003E3321" w:rsidP="003E3321">
      <w:pPr>
        <w:widowControl/>
        <w:spacing w:line="600" w:lineRule="exact"/>
        <w:ind w:firstLineChars="200" w:firstLine="640"/>
        <w:jc w:val="left"/>
        <w:rPr>
          <w:rFonts w:ascii="仿宋_GB2312" w:eastAsia="仿宋_GB2312" w:hAnsi="仿宋"/>
          <w:color w:val="000000" w:themeColor="text1"/>
          <w:sz w:val="32"/>
          <w:szCs w:val="32"/>
        </w:rPr>
      </w:pPr>
      <w:r w:rsidRPr="005C436A">
        <w:rPr>
          <w:rFonts w:ascii="仿宋_GB2312" w:eastAsia="仿宋_GB2312" w:hAnsi="仿宋" w:hint="eastAsia"/>
          <w:color w:val="000000" w:themeColor="text1"/>
          <w:sz w:val="32"/>
          <w:szCs w:val="32"/>
        </w:rPr>
        <w:t>领导小组下设办公室和七个工作组，办公室设在国有资产管理处。</w:t>
      </w:r>
    </w:p>
    <w:p w:rsidR="003E3321" w:rsidRPr="005C436A" w:rsidRDefault="003E3321" w:rsidP="003E3321">
      <w:pPr>
        <w:widowControl/>
        <w:spacing w:line="600" w:lineRule="exact"/>
        <w:ind w:firstLineChars="220" w:firstLine="704"/>
        <w:jc w:val="left"/>
        <w:rPr>
          <w:rFonts w:ascii="仿宋_GB2312" w:eastAsia="仿宋_GB2312" w:hAnsi="仿宋"/>
          <w:color w:val="000000" w:themeColor="text1"/>
          <w:sz w:val="32"/>
          <w:szCs w:val="32"/>
        </w:rPr>
      </w:pPr>
      <w:r w:rsidRPr="005C436A">
        <w:rPr>
          <w:rFonts w:ascii="仿宋_GB2312" w:eastAsia="仿宋_GB2312" w:hAnsi="仿宋" w:hint="eastAsia"/>
          <w:color w:val="000000" w:themeColor="text1"/>
          <w:sz w:val="32"/>
          <w:szCs w:val="32"/>
        </w:rPr>
        <w:t>办公室 主 任：李平安（兼）</w:t>
      </w:r>
    </w:p>
    <w:p w:rsidR="003E3321" w:rsidRPr="005C436A" w:rsidRDefault="003E3321" w:rsidP="003E3321">
      <w:pPr>
        <w:widowControl/>
        <w:spacing w:line="600" w:lineRule="exact"/>
        <w:ind w:firstLineChars="220" w:firstLine="704"/>
        <w:jc w:val="left"/>
        <w:rPr>
          <w:rFonts w:ascii="仿宋_GB2312" w:eastAsia="仿宋_GB2312" w:hAnsi="仿宋"/>
          <w:color w:val="000000" w:themeColor="text1"/>
          <w:sz w:val="32"/>
          <w:szCs w:val="32"/>
        </w:rPr>
      </w:pPr>
      <w:r w:rsidRPr="005C436A">
        <w:rPr>
          <w:rFonts w:ascii="仿宋_GB2312" w:eastAsia="仿宋_GB2312" w:hAnsi="仿宋" w:hint="eastAsia"/>
          <w:color w:val="000000" w:themeColor="text1"/>
          <w:sz w:val="32"/>
          <w:szCs w:val="32"/>
        </w:rPr>
        <w:t>办公室副主任：白  涛（兼）</w:t>
      </w:r>
    </w:p>
    <w:p w:rsidR="003E3321" w:rsidRPr="003E3321" w:rsidRDefault="003E3321" w:rsidP="003E3321">
      <w:pPr>
        <w:widowControl/>
        <w:spacing w:line="600" w:lineRule="exact"/>
        <w:ind w:firstLineChars="196" w:firstLine="627"/>
        <w:rPr>
          <w:rFonts w:ascii="仿宋_GB2312" w:eastAsia="仿宋_GB2312" w:hAnsi="仿宋"/>
          <w:color w:val="000000" w:themeColor="text1"/>
          <w:sz w:val="32"/>
          <w:szCs w:val="32"/>
        </w:rPr>
        <w:sectPr w:rsidR="003E3321" w:rsidRPr="003E3321" w:rsidSect="00D66B7F">
          <w:footerReference w:type="even" r:id="rId8"/>
          <w:footerReference w:type="default" r:id="rId9"/>
          <w:footerReference w:type="first" r:id="rId10"/>
          <w:pgSz w:w="11906" w:h="16838"/>
          <w:pgMar w:top="2098" w:right="1474" w:bottom="1985" w:left="1588" w:header="851" w:footer="992" w:gutter="0"/>
          <w:pgNumType w:fmt="numberInDash"/>
          <w:cols w:space="720"/>
          <w:titlePg/>
          <w:docGrid w:type="lines" w:linePitch="312"/>
        </w:sectPr>
      </w:pPr>
      <w:r w:rsidRPr="005C436A">
        <w:rPr>
          <w:rFonts w:ascii="仿宋_GB2312" w:eastAsia="仿宋_GB2312" w:hAnsi="仿宋" w:hint="eastAsia"/>
          <w:color w:val="000000" w:themeColor="text1"/>
          <w:sz w:val="32"/>
          <w:szCs w:val="32"/>
        </w:rPr>
        <w:t>职  责：制定资产核查工作方案，对全校国有资产实地盘点，核对资产的账实情况，调查资产的使用现状，完善资产管理信息系统，并针对资产核查过程中发现的问题，进行分析和总结，进一步完善我校资产管理制度体系。</w:t>
      </w:r>
    </w:p>
    <w:tbl>
      <w:tblPr>
        <w:tblpPr w:leftFromText="180" w:rightFromText="180" w:horzAnchor="margin" w:tblpXSpec="center" w:tblpY="480"/>
        <w:tblW w:w="9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276"/>
        <w:gridCol w:w="6017"/>
      </w:tblGrid>
      <w:tr w:rsidR="003E3321" w:rsidRPr="005C436A" w:rsidTr="009D5FAA">
        <w:trPr>
          <w:trHeight w:val="730"/>
        </w:trPr>
        <w:tc>
          <w:tcPr>
            <w:tcW w:w="2093" w:type="dxa"/>
            <w:tcBorders>
              <w:top w:val="single" w:sz="4" w:space="0" w:color="auto"/>
              <w:left w:val="single" w:sz="4" w:space="0" w:color="auto"/>
              <w:bottom w:val="single" w:sz="4" w:space="0" w:color="auto"/>
              <w:right w:val="single" w:sz="4" w:space="0" w:color="auto"/>
            </w:tcBorders>
            <w:vAlign w:val="center"/>
          </w:tcPr>
          <w:p w:rsidR="003E3321" w:rsidRPr="005C436A" w:rsidRDefault="003E3321" w:rsidP="009D5FAA">
            <w:pPr>
              <w:widowControl/>
              <w:spacing w:line="580" w:lineRule="exact"/>
              <w:jc w:val="center"/>
              <w:rPr>
                <w:rFonts w:ascii="仿宋_GB2312" w:eastAsia="仿宋_GB2312" w:hAnsi="仿宋"/>
                <w:color w:val="000000" w:themeColor="text1"/>
                <w:sz w:val="32"/>
                <w:szCs w:val="32"/>
              </w:rPr>
            </w:pPr>
            <w:r w:rsidRPr="005C436A">
              <w:rPr>
                <w:rFonts w:ascii="仿宋_GB2312" w:eastAsia="仿宋_GB2312" w:hAnsi="仿宋" w:hint="eastAsia"/>
                <w:color w:val="000000" w:themeColor="text1"/>
                <w:sz w:val="32"/>
                <w:szCs w:val="32"/>
              </w:rPr>
              <w:lastRenderedPageBreak/>
              <w:t>工 作 组</w:t>
            </w:r>
          </w:p>
        </w:tc>
        <w:tc>
          <w:tcPr>
            <w:tcW w:w="1276" w:type="dxa"/>
            <w:tcBorders>
              <w:top w:val="single" w:sz="4" w:space="0" w:color="auto"/>
              <w:left w:val="nil"/>
              <w:bottom w:val="single" w:sz="4" w:space="0" w:color="auto"/>
              <w:right w:val="single" w:sz="4" w:space="0" w:color="auto"/>
            </w:tcBorders>
            <w:vAlign w:val="center"/>
          </w:tcPr>
          <w:p w:rsidR="003E3321" w:rsidRPr="005C436A" w:rsidRDefault="003E3321" w:rsidP="009D5FAA">
            <w:pPr>
              <w:widowControl/>
              <w:spacing w:line="580" w:lineRule="exact"/>
              <w:jc w:val="center"/>
              <w:rPr>
                <w:rFonts w:ascii="仿宋_GB2312" w:eastAsia="仿宋_GB2312" w:hAnsi="仿宋"/>
                <w:color w:val="000000" w:themeColor="text1"/>
                <w:sz w:val="32"/>
                <w:szCs w:val="32"/>
              </w:rPr>
            </w:pPr>
            <w:r w:rsidRPr="005C436A">
              <w:rPr>
                <w:rFonts w:ascii="仿宋_GB2312" w:eastAsia="仿宋_GB2312" w:hAnsi="仿宋" w:hint="eastAsia"/>
                <w:color w:val="000000" w:themeColor="text1"/>
                <w:sz w:val="32"/>
                <w:szCs w:val="32"/>
              </w:rPr>
              <w:t>组 长</w:t>
            </w:r>
          </w:p>
        </w:tc>
        <w:tc>
          <w:tcPr>
            <w:tcW w:w="6017" w:type="dxa"/>
            <w:tcBorders>
              <w:top w:val="single" w:sz="4" w:space="0" w:color="auto"/>
              <w:left w:val="nil"/>
              <w:bottom w:val="single" w:sz="4" w:space="0" w:color="auto"/>
              <w:right w:val="single" w:sz="4" w:space="0" w:color="auto"/>
            </w:tcBorders>
            <w:vAlign w:val="center"/>
          </w:tcPr>
          <w:p w:rsidR="003E3321" w:rsidRPr="005C436A" w:rsidRDefault="003E3321" w:rsidP="009D5FAA">
            <w:pPr>
              <w:widowControl/>
              <w:spacing w:line="580" w:lineRule="exact"/>
              <w:jc w:val="center"/>
              <w:rPr>
                <w:rFonts w:ascii="仿宋_GB2312" w:eastAsia="仿宋_GB2312" w:hAnsi="仿宋"/>
                <w:color w:val="000000" w:themeColor="text1"/>
                <w:sz w:val="32"/>
                <w:szCs w:val="32"/>
              </w:rPr>
            </w:pPr>
            <w:r w:rsidRPr="005C436A">
              <w:rPr>
                <w:rFonts w:ascii="仿宋_GB2312" w:eastAsia="仿宋_GB2312" w:hAnsi="仿宋" w:hint="eastAsia"/>
                <w:color w:val="000000" w:themeColor="text1"/>
                <w:sz w:val="32"/>
                <w:szCs w:val="32"/>
              </w:rPr>
              <w:t>职   责</w:t>
            </w:r>
          </w:p>
        </w:tc>
      </w:tr>
      <w:tr w:rsidR="003E3321" w:rsidRPr="005C436A" w:rsidTr="009D5FAA">
        <w:trPr>
          <w:trHeight w:val="1949"/>
        </w:trPr>
        <w:tc>
          <w:tcPr>
            <w:tcW w:w="2093" w:type="dxa"/>
            <w:tcBorders>
              <w:top w:val="single" w:sz="4" w:space="0" w:color="auto"/>
              <w:left w:val="single" w:sz="4" w:space="0" w:color="auto"/>
              <w:bottom w:val="single" w:sz="4" w:space="0" w:color="auto"/>
              <w:right w:val="single" w:sz="4" w:space="0" w:color="auto"/>
            </w:tcBorders>
            <w:vAlign w:val="center"/>
          </w:tcPr>
          <w:p w:rsidR="003E3321" w:rsidRPr="005C436A" w:rsidRDefault="003E3321" w:rsidP="003E3321">
            <w:pPr>
              <w:widowControl/>
              <w:spacing w:line="500" w:lineRule="exact"/>
              <w:jc w:val="center"/>
              <w:rPr>
                <w:rFonts w:ascii="仿宋_GB2312" w:eastAsia="仿宋_GB2312" w:hAnsi="仿宋"/>
                <w:color w:val="000000" w:themeColor="text1"/>
                <w:sz w:val="32"/>
                <w:szCs w:val="32"/>
              </w:rPr>
            </w:pPr>
            <w:r w:rsidRPr="005C436A">
              <w:rPr>
                <w:rFonts w:ascii="仿宋_GB2312" w:eastAsia="仿宋_GB2312" w:hAnsi="仿宋" w:hint="eastAsia"/>
                <w:color w:val="000000" w:themeColor="text1"/>
                <w:sz w:val="32"/>
                <w:szCs w:val="32"/>
              </w:rPr>
              <w:t>交通运输及文物、陈列品</w:t>
            </w:r>
          </w:p>
          <w:p w:rsidR="003E3321" w:rsidRPr="005C436A" w:rsidRDefault="003E3321" w:rsidP="003E3321">
            <w:pPr>
              <w:widowControl/>
              <w:spacing w:line="500" w:lineRule="exact"/>
              <w:jc w:val="center"/>
              <w:rPr>
                <w:rFonts w:ascii="仿宋_GB2312" w:eastAsia="仿宋_GB2312" w:hAnsi="仿宋"/>
                <w:color w:val="000000" w:themeColor="text1"/>
                <w:sz w:val="32"/>
                <w:szCs w:val="32"/>
              </w:rPr>
            </w:pPr>
            <w:r w:rsidRPr="005C436A">
              <w:rPr>
                <w:rFonts w:ascii="仿宋_GB2312" w:eastAsia="仿宋_GB2312" w:hAnsi="仿宋" w:hint="eastAsia"/>
                <w:color w:val="000000" w:themeColor="text1"/>
                <w:sz w:val="32"/>
                <w:szCs w:val="32"/>
              </w:rPr>
              <w:t>核查组</w:t>
            </w:r>
          </w:p>
        </w:tc>
        <w:tc>
          <w:tcPr>
            <w:tcW w:w="1276" w:type="dxa"/>
            <w:tcBorders>
              <w:top w:val="single" w:sz="4" w:space="0" w:color="auto"/>
              <w:left w:val="nil"/>
              <w:bottom w:val="single" w:sz="4" w:space="0" w:color="auto"/>
              <w:right w:val="single" w:sz="4" w:space="0" w:color="auto"/>
            </w:tcBorders>
            <w:vAlign w:val="center"/>
          </w:tcPr>
          <w:p w:rsidR="003E3321" w:rsidRPr="005C436A" w:rsidRDefault="003E3321" w:rsidP="003E3321">
            <w:pPr>
              <w:widowControl/>
              <w:spacing w:line="500" w:lineRule="exact"/>
              <w:jc w:val="center"/>
              <w:rPr>
                <w:rFonts w:ascii="仿宋_GB2312" w:eastAsia="仿宋_GB2312" w:hAnsi="仿宋"/>
                <w:color w:val="000000" w:themeColor="text1"/>
                <w:sz w:val="32"/>
                <w:szCs w:val="32"/>
              </w:rPr>
            </w:pPr>
            <w:r w:rsidRPr="005C436A">
              <w:rPr>
                <w:rFonts w:ascii="仿宋_GB2312" w:eastAsia="仿宋_GB2312" w:hAnsi="仿宋" w:hint="eastAsia"/>
                <w:color w:val="000000" w:themeColor="text1"/>
                <w:sz w:val="32"/>
                <w:szCs w:val="32"/>
              </w:rPr>
              <w:t>冯延龙</w:t>
            </w:r>
          </w:p>
        </w:tc>
        <w:tc>
          <w:tcPr>
            <w:tcW w:w="6017" w:type="dxa"/>
            <w:tcBorders>
              <w:top w:val="single" w:sz="4" w:space="0" w:color="auto"/>
              <w:left w:val="nil"/>
              <w:bottom w:val="single" w:sz="4" w:space="0" w:color="auto"/>
              <w:right w:val="single" w:sz="4" w:space="0" w:color="auto"/>
            </w:tcBorders>
            <w:vAlign w:val="center"/>
          </w:tcPr>
          <w:p w:rsidR="003E3321" w:rsidRPr="005C436A" w:rsidRDefault="003E3321" w:rsidP="003E3321">
            <w:pPr>
              <w:spacing w:line="500" w:lineRule="exact"/>
              <w:rPr>
                <w:rFonts w:ascii="仿宋_GB2312" w:eastAsia="仿宋_GB2312" w:hAnsi="仿宋"/>
                <w:color w:val="000000" w:themeColor="text1"/>
                <w:sz w:val="32"/>
                <w:szCs w:val="32"/>
              </w:rPr>
            </w:pPr>
            <w:r w:rsidRPr="005C436A">
              <w:rPr>
                <w:rFonts w:ascii="仿宋_GB2312" w:eastAsia="仿宋_GB2312" w:hAnsi="仿宋" w:hint="eastAsia"/>
                <w:color w:val="000000" w:themeColor="text1"/>
                <w:sz w:val="32"/>
                <w:szCs w:val="32"/>
              </w:rPr>
              <w:t>负责交通运输设备、</w:t>
            </w:r>
            <w:r w:rsidRPr="005C436A">
              <w:rPr>
                <w:rFonts w:ascii="仿宋_GB2312" w:eastAsia="仿宋_GB2312" w:hAnsi="仿宋" w:hint="eastAsia"/>
                <w:color w:val="000000" w:themeColor="text1"/>
                <w:sz w:val="32"/>
                <w:szCs w:val="32"/>
                <w:shd w:val="clear" w:color="auto" w:fill="FFFFFF"/>
              </w:rPr>
              <w:t>文物、陈列品的清点盘查。</w:t>
            </w:r>
          </w:p>
        </w:tc>
      </w:tr>
      <w:tr w:rsidR="003E3321" w:rsidRPr="005C436A" w:rsidTr="009D5FAA">
        <w:trPr>
          <w:trHeight w:val="1540"/>
        </w:trPr>
        <w:tc>
          <w:tcPr>
            <w:tcW w:w="2093" w:type="dxa"/>
            <w:tcBorders>
              <w:top w:val="single" w:sz="4" w:space="0" w:color="auto"/>
              <w:left w:val="single" w:sz="4" w:space="0" w:color="auto"/>
              <w:bottom w:val="single" w:sz="4" w:space="0" w:color="auto"/>
              <w:right w:val="single" w:sz="4" w:space="0" w:color="auto"/>
            </w:tcBorders>
            <w:vAlign w:val="center"/>
          </w:tcPr>
          <w:p w:rsidR="003E3321" w:rsidRPr="005C436A" w:rsidRDefault="003E3321" w:rsidP="003E3321">
            <w:pPr>
              <w:widowControl/>
              <w:spacing w:line="500" w:lineRule="exact"/>
              <w:jc w:val="center"/>
              <w:rPr>
                <w:rFonts w:ascii="仿宋_GB2312" w:eastAsia="仿宋_GB2312" w:hAnsi="仿宋"/>
                <w:color w:val="000000" w:themeColor="text1"/>
                <w:sz w:val="32"/>
                <w:szCs w:val="32"/>
              </w:rPr>
            </w:pPr>
            <w:r w:rsidRPr="005C436A">
              <w:rPr>
                <w:rFonts w:ascii="仿宋_GB2312" w:eastAsia="仿宋_GB2312" w:hAnsi="仿宋" w:hint="eastAsia"/>
                <w:color w:val="000000" w:themeColor="text1"/>
                <w:sz w:val="32"/>
                <w:szCs w:val="32"/>
              </w:rPr>
              <w:t>无形资产</w:t>
            </w:r>
          </w:p>
          <w:p w:rsidR="003E3321" w:rsidRPr="005C436A" w:rsidRDefault="003E3321" w:rsidP="003E3321">
            <w:pPr>
              <w:widowControl/>
              <w:spacing w:line="500" w:lineRule="exact"/>
              <w:jc w:val="center"/>
              <w:rPr>
                <w:rFonts w:ascii="仿宋_GB2312" w:eastAsia="仿宋_GB2312" w:hAnsi="仿宋"/>
                <w:color w:val="000000" w:themeColor="text1"/>
                <w:sz w:val="32"/>
                <w:szCs w:val="32"/>
              </w:rPr>
            </w:pPr>
            <w:r w:rsidRPr="005C436A">
              <w:rPr>
                <w:rFonts w:ascii="仿宋_GB2312" w:eastAsia="仿宋_GB2312" w:hAnsi="仿宋" w:hint="eastAsia"/>
                <w:color w:val="000000" w:themeColor="text1"/>
                <w:sz w:val="32"/>
                <w:szCs w:val="32"/>
              </w:rPr>
              <w:t>核查组</w:t>
            </w:r>
          </w:p>
        </w:tc>
        <w:tc>
          <w:tcPr>
            <w:tcW w:w="1276" w:type="dxa"/>
            <w:tcBorders>
              <w:top w:val="single" w:sz="4" w:space="0" w:color="auto"/>
              <w:left w:val="nil"/>
              <w:bottom w:val="single" w:sz="4" w:space="0" w:color="auto"/>
              <w:right w:val="single" w:sz="4" w:space="0" w:color="auto"/>
            </w:tcBorders>
            <w:vAlign w:val="center"/>
          </w:tcPr>
          <w:p w:rsidR="003E3321" w:rsidRPr="005C436A" w:rsidRDefault="003E3321" w:rsidP="003E3321">
            <w:pPr>
              <w:widowControl/>
              <w:spacing w:line="500" w:lineRule="exact"/>
              <w:jc w:val="center"/>
              <w:rPr>
                <w:rFonts w:ascii="仿宋_GB2312" w:eastAsia="仿宋_GB2312" w:hAnsi="仿宋"/>
                <w:color w:val="000000" w:themeColor="text1"/>
                <w:sz w:val="32"/>
                <w:szCs w:val="32"/>
              </w:rPr>
            </w:pPr>
            <w:r w:rsidRPr="005C436A">
              <w:rPr>
                <w:rFonts w:ascii="仿宋_GB2312" w:eastAsia="仿宋_GB2312" w:hAnsi="仿宋" w:hint="eastAsia"/>
                <w:color w:val="000000" w:themeColor="text1"/>
                <w:sz w:val="32"/>
                <w:szCs w:val="32"/>
              </w:rPr>
              <w:t xml:space="preserve">史  </w:t>
            </w:r>
            <w:proofErr w:type="gramStart"/>
            <w:r w:rsidRPr="005C436A">
              <w:rPr>
                <w:rFonts w:ascii="仿宋_GB2312" w:eastAsia="仿宋_GB2312" w:hAnsi="仿宋" w:hint="eastAsia"/>
                <w:color w:val="000000" w:themeColor="text1"/>
                <w:sz w:val="32"/>
                <w:szCs w:val="32"/>
              </w:rPr>
              <w:t>瑛</w:t>
            </w:r>
            <w:proofErr w:type="gramEnd"/>
          </w:p>
        </w:tc>
        <w:tc>
          <w:tcPr>
            <w:tcW w:w="6017" w:type="dxa"/>
            <w:tcBorders>
              <w:top w:val="single" w:sz="4" w:space="0" w:color="auto"/>
              <w:left w:val="nil"/>
              <w:bottom w:val="single" w:sz="4" w:space="0" w:color="auto"/>
              <w:right w:val="single" w:sz="4" w:space="0" w:color="auto"/>
            </w:tcBorders>
            <w:vAlign w:val="center"/>
          </w:tcPr>
          <w:p w:rsidR="003E3321" w:rsidRPr="005C436A" w:rsidRDefault="003E3321" w:rsidP="003E3321">
            <w:pPr>
              <w:spacing w:line="500" w:lineRule="exact"/>
              <w:rPr>
                <w:rFonts w:ascii="仿宋_GB2312" w:eastAsia="仿宋_GB2312" w:hAnsi="仿宋"/>
                <w:color w:val="000000" w:themeColor="text1"/>
                <w:sz w:val="32"/>
                <w:szCs w:val="32"/>
              </w:rPr>
            </w:pPr>
            <w:r w:rsidRPr="005C436A">
              <w:rPr>
                <w:rFonts w:ascii="仿宋_GB2312" w:eastAsia="仿宋_GB2312" w:hAnsi="仿宋" w:hint="eastAsia"/>
                <w:color w:val="000000" w:themeColor="text1"/>
                <w:sz w:val="32"/>
                <w:szCs w:val="32"/>
                <w:shd w:val="clear" w:color="auto" w:fill="FFFFFF"/>
              </w:rPr>
              <w:t>负责专利、著作、非专利技术等知识产权相关的无形资产的清点盘查。</w:t>
            </w:r>
          </w:p>
        </w:tc>
      </w:tr>
      <w:tr w:rsidR="003E3321" w:rsidRPr="005C436A" w:rsidTr="009D5FAA">
        <w:trPr>
          <w:trHeight w:val="1562"/>
        </w:trPr>
        <w:tc>
          <w:tcPr>
            <w:tcW w:w="2093" w:type="dxa"/>
            <w:tcBorders>
              <w:top w:val="single" w:sz="4" w:space="0" w:color="auto"/>
              <w:left w:val="single" w:sz="4" w:space="0" w:color="auto"/>
              <w:bottom w:val="single" w:sz="4" w:space="0" w:color="auto"/>
              <w:right w:val="single" w:sz="4" w:space="0" w:color="auto"/>
            </w:tcBorders>
            <w:vAlign w:val="center"/>
          </w:tcPr>
          <w:p w:rsidR="003E3321" w:rsidRPr="005C436A" w:rsidRDefault="003E3321" w:rsidP="003E3321">
            <w:pPr>
              <w:widowControl/>
              <w:spacing w:line="500" w:lineRule="exact"/>
              <w:jc w:val="center"/>
              <w:rPr>
                <w:rFonts w:ascii="仿宋_GB2312" w:eastAsia="仿宋_GB2312" w:hAnsi="仿宋"/>
                <w:color w:val="000000" w:themeColor="text1"/>
                <w:sz w:val="32"/>
                <w:szCs w:val="32"/>
              </w:rPr>
            </w:pPr>
            <w:r w:rsidRPr="005C436A">
              <w:rPr>
                <w:rFonts w:ascii="仿宋_GB2312" w:eastAsia="仿宋_GB2312" w:hAnsi="仿宋" w:hint="eastAsia"/>
                <w:color w:val="000000" w:themeColor="text1"/>
                <w:sz w:val="32"/>
                <w:szCs w:val="32"/>
              </w:rPr>
              <w:t xml:space="preserve">账 </w:t>
            </w:r>
            <w:proofErr w:type="gramStart"/>
            <w:r w:rsidRPr="005C436A">
              <w:rPr>
                <w:rFonts w:ascii="仿宋_GB2312" w:eastAsia="仿宋_GB2312" w:hAnsi="仿宋" w:hint="eastAsia"/>
                <w:color w:val="000000" w:themeColor="text1"/>
                <w:sz w:val="32"/>
                <w:szCs w:val="32"/>
              </w:rPr>
              <w:t>务</w:t>
            </w:r>
            <w:proofErr w:type="gramEnd"/>
          </w:p>
          <w:p w:rsidR="003E3321" w:rsidRPr="005C436A" w:rsidRDefault="003E3321" w:rsidP="003E3321">
            <w:pPr>
              <w:widowControl/>
              <w:spacing w:line="500" w:lineRule="exact"/>
              <w:jc w:val="center"/>
              <w:rPr>
                <w:rFonts w:ascii="仿宋_GB2312" w:eastAsia="仿宋_GB2312" w:hAnsi="仿宋"/>
                <w:color w:val="000000" w:themeColor="text1"/>
                <w:sz w:val="32"/>
                <w:szCs w:val="32"/>
              </w:rPr>
            </w:pPr>
            <w:r w:rsidRPr="005C436A">
              <w:rPr>
                <w:rFonts w:ascii="仿宋_GB2312" w:eastAsia="仿宋_GB2312" w:hAnsi="仿宋" w:hint="eastAsia"/>
                <w:color w:val="000000" w:themeColor="text1"/>
                <w:sz w:val="32"/>
                <w:szCs w:val="32"/>
              </w:rPr>
              <w:t>核查组</w:t>
            </w:r>
          </w:p>
        </w:tc>
        <w:tc>
          <w:tcPr>
            <w:tcW w:w="1276" w:type="dxa"/>
            <w:tcBorders>
              <w:top w:val="single" w:sz="4" w:space="0" w:color="auto"/>
              <w:left w:val="nil"/>
              <w:bottom w:val="single" w:sz="4" w:space="0" w:color="auto"/>
              <w:right w:val="single" w:sz="4" w:space="0" w:color="auto"/>
            </w:tcBorders>
            <w:vAlign w:val="center"/>
          </w:tcPr>
          <w:p w:rsidR="003E3321" w:rsidRPr="005C436A" w:rsidRDefault="003E3321" w:rsidP="003E3321">
            <w:pPr>
              <w:widowControl/>
              <w:spacing w:line="500" w:lineRule="exact"/>
              <w:jc w:val="center"/>
              <w:rPr>
                <w:rFonts w:ascii="仿宋_GB2312" w:eastAsia="仿宋_GB2312" w:hAnsi="仿宋"/>
                <w:color w:val="000000" w:themeColor="text1"/>
                <w:sz w:val="32"/>
                <w:szCs w:val="32"/>
              </w:rPr>
            </w:pPr>
            <w:r w:rsidRPr="005C436A">
              <w:rPr>
                <w:rFonts w:ascii="仿宋_GB2312" w:eastAsia="仿宋_GB2312" w:hAnsi="仿宋" w:hint="eastAsia"/>
                <w:color w:val="000000" w:themeColor="text1"/>
                <w:sz w:val="32"/>
                <w:szCs w:val="32"/>
              </w:rPr>
              <w:t>张玉芳</w:t>
            </w:r>
          </w:p>
        </w:tc>
        <w:tc>
          <w:tcPr>
            <w:tcW w:w="6017" w:type="dxa"/>
            <w:tcBorders>
              <w:top w:val="single" w:sz="4" w:space="0" w:color="auto"/>
              <w:left w:val="nil"/>
              <w:bottom w:val="single" w:sz="4" w:space="0" w:color="auto"/>
              <w:right w:val="single" w:sz="4" w:space="0" w:color="auto"/>
            </w:tcBorders>
            <w:vAlign w:val="center"/>
          </w:tcPr>
          <w:p w:rsidR="003E3321" w:rsidRPr="005C436A" w:rsidRDefault="003E3321" w:rsidP="003E3321">
            <w:pPr>
              <w:widowControl/>
              <w:spacing w:line="500" w:lineRule="exact"/>
              <w:rPr>
                <w:rFonts w:ascii="仿宋_GB2312" w:eastAsia="仿宋_GB2312" w:hAnsi="仿宋"/>
                <w:color w:val="000000" w:themeColor="text1"/>
                <w:sz w:val="32"/>
                <w:szCs w:val="32"/>
              </w:rPr>
            </w:pPr>
            <w:r w:rsidRPr="005C436A">
              <w:rPr>
                <w:rFonts w:ascii="仿宋_GB2312" w:eastAsia="仿宋_GB2312" w:hAnsi="仿宋" w:hint="eastAsia"/>
                <w:color w:val="000000" w:themeColor="text1"/>
                <w:sz w:val="32"/>
                <w:szCs w:val="32"/>
              </w:rPr>
              <w:t>负责债权债务核实、资金来源渠道、按规定进行账务调整以及汇总制表上报等工作。</w:t>
            </w:r>
          </w:p>
        </w:tc>
      </w:tr>
      <w:tr w:rsidR="003E3321" w:rsidRPr="005C436A" w:rsidTr="009D5FAA">
        <w:trPr>
          <w:trHeight w:val="1562"/>
        </w:trPr>
        <w:tc>
          <w:tcPr>
            <w:tcW w:w="2093" w:type="dxa"/>
            <w:tcBorders>
              <w:top w:val="single" w:sz="4" w:space="0" w:color="auto"/>
              <w:left w:val="single" w:sz="4" w:space="0" w:color="auto"/>
              <w:bottom w:val="single" w:sz="4" w:space="0" w:color="auto"/>
              <w:right w:val="single" w:sz="4" w:space="0" w:color="auto"/>
            </w:tcBorders>
            <w:vAlign w:val="center"/>
          </w:tcPr>
          <w:p w:rsidR="003E3321" w:rsidRPr="005C436A" w:rsidRDefault="003E3321" w:rsidP="003E3321">
            <w:pPr>
              <w:widowControl/>
              <w:spacing w:line="500" w:lineRule="exact"/>
              <w:jc w:val="center"/>
              <w:rPr>
                <w:rFonts w:ascii="仿宋_GB2312" w:eastAsia="仿宋_GB2312" w:hAnsi="仿宋"/>
                <w:color w:val="000000" w:themeColor="text1"/>
                <w:sz w:val="32"/>
                <w:szCs w:val="32"/>
              </w:rPr>
            </w:pPr>
            <w:r w:rsidRPr="005C436A">
              <w:rPr>
                <w:rFonts w:ascii="仿宋_GB2312" w:eastAsia="仿宋_GB2312" w:hAnsi="仿宋" w:hint="eastAsia"/>
                <w:color w:val="000000" w:themeColor="text1"/>
                <w:sz w:val="32"/>
                <w:szCs w:val="32"/>
              </w:rPr>
              <w:t>仪器设备</w:t>
            </w:r>
          </w:p>
          <w:p w:rsidR="003E3321" w:rsidRPr="005C436A" w:rsidRDefault="003E3321" w:rsidP="003E3321">
            <w:pPr>
              <w:widowControl/>
              <w:spacing w:line="500" w:lineRule="exact"/>
              <w:jc w:val="center"/>
              <w:rPr>
                <w:rFonts w:ascii="仿宋_GB2312" w:eastAsia="仿宋_GB2312" w:hAnsi="仿宋"/>
                <w:color w:val="000000" w:themeColor="text1"/>
                <w:sz w:val="32"/>
                <w:szCs w:val="32"/>
              </w:rPr>
            </w:pPr>
            <w:r w:rsidRPr="005C436A">
              <w:rPr>
                <w:rFonts w:ascii="仿宋_GB2312" w:eastAsia="仿宋_GB2312" w:hAnsi="仿宋" w:hint="eastAsia"/>
                <w:color w:val="000000" w:themeColor="text1"/>
                <w:sz w:val="32"/>
                <w:szCs w:val="32"/>
              </w:rPr>
              <w:t>核查组</w:t>
            </w:r>
          </w:p>
        </w:tc>
        <w:tc>
          <w:tcPr>
            <w:tcW w:w="1276" w:type="dxa"/>
            <w:tcBorders>
              <w:top w:val="single" w:sz="4" w:space="0" w:color="auto"/>
              <w:left w:val="nil"/>
              <w:bottom w:val="single" w:sz="4" w:space="0" w:color="auto"/>
              <w:right w:val="single" w:sz="4" w:space="0" w:color="auto"/>
            </w:tcBorders>
            <w:vAlign w:val="center"/>
          </w:tcPr>
          <w:p w:rsidR="003E3321" w:rsidRPr="005C436A" w:rsidRDefault="003E3321" w:rsidP="003E3321">
            <w:pPr>
              <w:widowControl/>
              <w:spacing w:line="500" w:lineRule="exact"/>
              <w:jc w:val="center"/>
              <w:rPr>
                <w:rFonts w:ascii="仿宋_GB2312" w:eastAsia="仿宋_GB2312" w:hAnsi="仿宋"/>
                <w:color w:val="000000" w:themeColor="text1"/>
                <w:sz w:val="32"/>
                <w:szCs w:val="32"/>
              </w:rPr>
            </w:pPr>
            <w:r w:rsidRPr="005C436A">
              <w:rPr>
                <w:rFonts w:ascii="仿宋_GB2312" w:eastAsia="仿宋_GB2312" w:hAnsi="仿宋" w:hint="eastAsia"/>
                <w:color w:val="000000" w:themeColor="text1"/>
                <w:sz w:val="32"/>
                <w:szCs w:val="32"/>
              </w:rPr>
              <w:t>李平安</w:t>
            </w:r>
          </w:p>
        </w:tc>
        <w:tc>
          <w:tcPr>
            <w:tcW w:w="6017" w:type="dxa"/>
            <w:tcBorders>
              <w:top w:val="single" w:sz="4" w:space="0" w:color="auto"/>
              <w:left w:val="nil"/>
              <w:bottom w:val="single" w:sz="4" w:space="0" w:color="auto"/>
              <w:right w:val="single" w:sz="4" w:space="0" w:color="auto"/>
            </w:tcBorders>
            <w:vAlign w:val="center"/>
          </w:tcPr>
          <w:p w:rsidR="003E3321" w:rsidRPr="005C436A" w:rsidRDefault="003E3321" w:rsidP="003E3321">
            <w:pPr>
              <w:widowControl/>
              <w:spacing w:line="500" w:lineRule="exact"/>
              <w:rPr>
                <w:rFonts w:ascii="仿宋_GB2312" w:eastAsia="仿宋_GB2312" w:hAnsi="仿宋"/>
                <w:color w:val="000000" w:themeColor="text1"/>
                <w:sz w:val="32"/>
                <w:szCs w:val="32"/>
              </w:rPr>
            </w:pPr>
            <w:r w:rsidRPr="005C436A">
              <w:rPr>
                <w:rFonts w:ascii="仿宋_GB2312" w:eastAsia="仿宋_GB2312" w:hAnsi="仿宋" w:hint="eastAsia"/>
                <w:color w:val="000000" w:themeColor="text1"/>
                <w:sz w:val="32"/>
                <w:szCs w:val="32"/>
              </w:rPr>
              <w:t>负责教学、科研、行政、后勤等各类仪器设备及电子办公设备的清点盘查以及资产核查数据的汇总、分析和上报工作。</w:t>
            </w:r>
          </w:p>
        </w:tc>
      </w:tr>
      <w:tr w:rsidR="003E3321" w:rsidRPr="005C436A" w:rsidTr="009D5FAA">
        <w:trPr>
          <w:trHeight w:val="1363"/>
        </w:trPr>
        <w:tc>
          <w:tcPr>
            <w:tcW w:w="2093" w:type="dxa"/>
            <w:tcBorders>
              <w:top w:val="single" w:sz="4" w:space="0" w:color="auto"/>
              <w:left w:val="single" w:sz="4" w:space="0" w:color="auto"/>
              <w:bottom w:val="single" w:sz="4" w:space="0" w:color="auto"/>
              <w:right w:val="single" w:sz="4" w:space="0" w:color="auto"/>
            </w:tcBorders>
            <w:vAlign w:val="center"/>
          </w:tcPr>
          <w:p w:rsidR="003E3321" w:rsidRPr="005C436A" w:rsidRDefault="003E3321" w:rsidP="003E3321">
            <w:pPr>
              <w:widowControl/>
              <w:spacing w:line="500" w:lineRule="exact"/>
              <w:jc w:val="center"/>
              <w:rPr>
                <w:rFonts w:ascii="仿宋_GB2312" w:eastAsia="仿宋_GB2312" w:hAnsi="仿宋"/>
                <w:color w:val="000000" w:themeColor="text1"/>
                <w:sz w:val="32"/>
                <w:szCs w:val="32"/>
              </w:rPr>
            </w:pPr>
            <w:r w:rsidRPr="005C436A">
              <w:rPr>
                <w:rFonts w:ascii="仿宋_GB2312" w:eastAsia="仿宋_GB2312" w:hAnsi="仿宋" w:hint="eastAsia"/>
                <w:color w:val="000000" w:themeColor="text1"/>
                <w:sz w:val="32"/>
                <w:szCs w:val="32"/>
              </w:rPr>
              <w:t>后勤资产</w:t>
            </w:r>
          </w:p>
          <w:p w:rsidR="003E3321" w:rsidRPr="005C436A" w:rsidRDefault="003E3321" w:rsidP="003E3321">
            <w:pPr>
              <w:widowControl/>
              <w:spacing w:line="500" w:lineRule="exact"/>
              <w:jc w:val="center"/>
              <w:rPr>
                <w:rFonts w:ascii="仿宋_GB2312" w:eastAsia="仿宋_GB2312" w:hAnsi="仿宋"/>
                <w:color w:val="000000" w:themeColor="text1"/>
                <w:sz w:val="32"/>
                <w:szCs w:val="32"/>
              </w:rPr>
            </w:pPr>
            <w:r w:rsidRPr="005C436A">
              <w:rPr>
                <w:rFonts w:ascii="仿宋_GB2312" w:eastAsia="仿宋_GB2312" w:hAnsi="仿宋" w:hint="eastAsia"/>
                <w:color w:val="000000" w:themeColor="text1"/>
                <w:sz w:val="32"/>
                <w:szCs w:val="32"/>
              </w:rPr>
              <w:t>核查组</w:t>
            </w:r>
          </w:p>
        </w:tc>
        <w:tc>
          <w:tcPr>
            <w:tcW w:w="1276" w:type="dxa"/>
            <w:tcBorders>
              <w:top w:val="single" w:sz="4" w:space="0" w:color="auto"/>
              <w:left w:val="nil"/>
              <w:bottom w:val="single" w:sz="4" w:space="0" w:color="auto"/>
              <w:right w:val="single" w:sz="4" w:space="0" w:color="auto"/>
            </w:tcBorders>
            <w:vAlign w:val="center"/>
          </w:tcPr>
          <w:p w:rsidR="003E3321" w:rsidRPr="005C436A" w:rsidRDefault="003E3321" w:rsidP="003E3321">
            <w:pPr>
              <w:widowControl/>
              <w:spacing w:line="500" w:lineRule="exact"/>
              <w:jc w:val="center"/>
              <w:rPr>
                <w:rFonts w:ascii="仿宋_GB2312" w:eastAsia="仿宋_GB2312" w:hAnsi="仿宋"/>
                <w:color w:val="000000" w:themeColor="text1"/>
                <w:sz w:val="32"/>
                <w:szCs w:val="32"/>
              </w:rPr>
            </w:pPr>
            <w:proofErr w:type="gramStart"/>
            <w:r w:rsidRPr="005C436A">
              <w:rPr>
                <w:rFonts w:ascii="仿宋_GB2312" w:eastAsia="仿宋_GB2312" w:hAnsi="仿宋" w:hint="eastAsia"/>
                <w:color w:val="000000" w:themeColor="text1"/>
                <w:sz w:val="32"/>
                <w:szCs w:val="32"/>
              </w:rPr>
              <w:t>娄</w:t>
            </w:r>
            <w:proofErr w:type="gramEnd"/>
            <w:r w:rsidRPr="005C436A">
              <w:rPr>
                <w:rFonts w:ascii="仿宋_GB2312" w:eastAsia="仿宋_GB2312" w:hAnsi="仿宋" w:hint="eastAsia"/>
                <w:color w:val="000000" w:themeColor="text1"/>
                <w:sz w:val="32"/>
                <w:szCs w:val="32"/>
              </w:rPr>
              <w:t>季春</w:t>
            </w:r>
          </w:p>
        </w:tc>
        <w:tc>
          <w:tcPr>
            <w:tcW w:w="6017" w:type="dxa"/>
            <w:tcBorders>
              <w:top w:val="single" w:sz="4" w:space="0" w:color="auto"/>
              <w:left w:val="nil"/>
              <w:bottom w:val="single" w:sz="4" w:space="0" w:color="auto"/>
              <w:right w:val="single" w:sz="4" w:space="0" w:color="auto"/>
            </w:tcBorders>
            <w:vAlign w:val="center"/>
          </w:tcPr>
          <w:p w:rsidR="003E3321" w:rsidRPr="005C436A" w:rsidRDefault="003E3321" w:rsidP="003E3321">
            <w:pPr>
              <w:widowControl/>
              <w:spacing w:line="500" w:lineRule="exact"/>
              <w:rPr>
                <w:rFonts w:ascii="仿宋_GB2312" w:eastAsia="仿宋_GB2312" w:hAnsi="仿宋"/>
                <w:color w:val="000000" w:themeColor="text1"/>
                <w:sz w:val="32"/>
                <w:szCs w:val="32"/>
              </w:rPr>
            </w:pPr>
            <w:r w:rsidRPr="005C436A">
              <w:rPr>
                <w:rFonts w:ascii="仿宋_GB2312" w:eastAsia="仿宋_GB2312" w:hAnsi="仿宋" w:hint="eastAsia"/>
                <w:color w:val="000000" w:themeColor="text1"/>
                <w:sz w:val="32"/>
                <w:szCs w:val="32"/>
              </w:rPr>
              <w:t>负责全校公用房屋、土地、构筑物以及家具、用具、装具等固定资产的清点盘查。</w:t>
            </w:r>
          </w:p>
        </w:tc>
      </w:tr>
      <w:tr w:rsidR="003E3321" w:rsidRPr="005C436A" w:rsidTr="009D5FAA">
        <w:trPr>
          <w:trHeight w:val="1363"/>
        </w:trPr>
        <w:tc>
          <w:tcPr>
            <w:tcW w:w="2093" w:type="dxa"/>
            <w:tcBorders>
              <w:top w:val="single" w:sz="4" w:space="0" w:color="auto"/>
              <w:left w:val="single" w:sz="4" w:space="0" w:color="auto"/>
              <w:bottom w:val="single" w:sz="4" w:space="0" w:color="auto"/>
              <w:right w:val="single" w:sz="4" w:space="0" w:color="auto"/>
            </w:tcBorders>
            <w:vAlign w:val="center"/>
          </w:tcPr>
          <w:p w:rsidR="003E3321" w:rsidRPr="005C436A" w:rsidRDefault="003E3321" w:rsidP="003E3321">
            <w:pPr>
              <w:widowControl/>
              <w:spacing w:line="500" w:lineRule="exact"/>
              <w:jc w:val="center"/>
              <w:rPr>
                <w:rFonts w:ascii="仿宋_GB2312" w:eastAsia="仿宋_GB2312" w:hAnsi="仿宋"/>
                <w:color w:val="000000" w:themeColor="text1"/>
                <w:sz w:val="32"/>
                <w:szCs w:val="32"/>
              </w:rPr>
            </w:pPr>
            <w:r w:rsidRPr="005C436A">
              <w:rPr>
                <w:rFonts w:ascii="仿宋_GB2312" w:eastAsia="仿宋_GB2312" w:hAnsi="仿宋" w:hint="eastAsia"/>
                <w:color w:val="000000" w:themeColor="text1"/>
                <w:sz w:val="32"/>
                <w:szCs w:val="32"/>
              </w:rPr>
              <w:t>在建工程</w:t>
            </w:r>
          </w:p>
          <w:p w:rsidR="003E3321" w:rsidRPr="005C436A" w:rsidRDefault="003E3321" w:rsidP="003E3321">
            <w:pPr>
              <w:widowControl/>
              <w:spacing w:line="500" w:lineRule="exact"/>
              <w:jc w:val="center"/>
              <w:rPr>
                <w:rFonts w:ascii="仿宋_GB2312" w:eastAsia="仿宋_GB2312" w:hAnsi="仿宋"/>
                <w:color w:val="000000" w:themeColor="text1"/>
                <w:sz w:val="32"/>
                <w:szCs w:val="32"/>
              </w:rPr>
            </w:pPr>
            <w:r w:rsidRPr="005C436A">
              <w:rPr>
                <w:rFonts w:ascii="仿宋_GB2312" w:eastAsia="仿宋_GB2312" w:hAnsi="仿宋" w:hint="eastAsia"/>
                <w:color w:val="000000" w:themeColor="text1"/>
                <w:sz w:val="32"/>
                <w:szCs w:val="32"/>
              </w:rPr>
              <w:t>核查组</w:t>
            </w:r>
          </w:p>
        </w:tc>
        <w:tc>
          <w:tcPr>
            <w:tcW w:w="1276" w:type="dxa"/>
            <w:tcBorders>
              <w:top w:val="single" w:sz="4" w:space="0" w:color="auto"/>
              <w:left w:val="nil"/>
              <w:bottom w:val="single" w:sz="4" w:space="0" w:color="auto"/>
              <w:right w:val="single" w:sz="4" w:space="0" w:color="auto"/>
            </w:tcBorders>
            <w:vAlign w:val="center"/>
          </w:tcPr>
          <w:p w:rsidR="003E3321" w:rsidRPr="005C436A" w:rsidRDefault="003E3321" w:rsidP="003E3321">
            <w:pPr>
              <w:widowControl/>
              <w:spacing w:line="500" w:lineRule="exact"/>
              <w:jc w:val="center"/>
              <w:rPr>
                <w:rFonts w:ascii="仿宋_GB2312" w:eastAsia="仿宋_GB2312" w:hAnsi="仿宋"/>
                <w:color w:val="000000" w:themeColor="text1"/>
                <w:sz w:val="32"/>
                <w:szCs w:val="32"/>
              </w:rPr>
            </w:pPr>
            <w:r w:rsidRPr="005C436A">
              <w:rPr>
                <w:rFonts w:ascii="仿宋_GB2312" w:eastAsia="仿宋_GB2312" w:hAnsi="仿宋" w:hint="eastAsia"/>
                <w:color w:val="000000" w:themeColor="text1"/>
                <w:sz w:val="32"/>
                <w:szCs w:val="32"/>
              </w:rPr>
              <w:t>陈  健</w:t>
            </w:r>
          </w:p>
        </w:tc>
        <w:tc>
          <w:tcPr>
            <w:tcW w:w="6017" w:type="dxa"/>
            <w:tcBorders>
              <w:top w:val="single" w:sz="4" w:space="0" w:color="auto"/>
              <w:left w:val="nil"/>
              <w:bottom w:val="single" w:sz="4" w:space="0" w:color="auto"/>
              <w:right w:val="single" w:sz="4" w:space="0" w:color="auto"/>
            </w:tcBorders>
            <w:vAlign w:val="center"/>
          </w:tcPr>
          <w:p w:rsidR="003E3321" w:rsidRPr="005C436A" w:rsidRDefault="003E3321" w:rsidP="003E3321">
            <w:pPr>
              <w:widowControl/>
              <w:spacing w:line="500" w:lineRule="exact"/>
              <w:rPr>
                <w:rFonts w:ascii="仿宋_GB2312" w:eastAsia="仿宋_GB2312" w:hAnsi="仿宋"/>
                <w:color w:val="000000" w:themeColor="text1"/>
                <w:sz w:val="32"/>
                <w:szCs w:val="32"/>
              </w:rPr>
            </w:pPr>
            <w:r w:rsidRPr="005C436A">
              <w:rPr>
                <w:rFonts w:ascii="仿宋_GB2312" w:eastAsia="仿宋_GB2312" w:hAnsi="仿宋" w:hint="eastAsia"/>
                <w:color w:val="000000" w:themeColor="text1"/>
                <w:sz w:val="32"/>
                <w:szCs w:val="32"/>
              </w:rPr>
              <w:t>负责全校在建工程的清点盘查。</w:t>
            </w:r>
          </w:p>
        </w:tc>
      </w:tr>
      <w:tr w:rsidR="003E3321" w:rsidRPr="005C436A" w:rsidTr="003E3321">
        <w:trPr>
          <w:trHeight w:val="855"/>
        </w:trPr>
        <w:tc>
          <w:tcPr>
            <w:tcW w:w="2093" w:type="dxa"/>
            <w:tcBorders>
              <w:top w:val="single" w:sz="4" w:space="0" w:color="auto"/>
              <w:left w:val="single" w:sz="4" w:space="0" w:color="auto"/>
              <w:bottom w:val="single" w:sz="4" w:space="0" w:color="auto"/>
              <w:right w:val="single" w:sz="4" w:space="0" w:color="auto"/>
            </w:tcBorders>
            <w:vAlign w:val="center"/>
          </w:tcPr>
          <w:p w:rsidR="003E3321" w:rsidRPr="005C436A" w:rsidRDefault="003E3321" w:rsidP="003E3321">
            <w:pPr>
              <w:widowControl/>
              <w:spacing w:line="500" w:lineRule="exact"/>
              <w:jc w:val="center"/>
              <w:rPr>
                <w:rFonts w:ascii="仿宋_GB2312" w:eastAsia="仿宋_GB2312" w:hAnsi="仿宋"/>
                <w:color w:val="000000" w:themeColor="text1"/>
                <w:sz w:val="32"/>
                <w:szCs w:val="32"/>
              </w:rPr>
            </w:pPr>
            <w:r w:rsidRPr="005C436A">
              <w:rPr>
                <w:rFonts w:ascii="仿宋_GB2312" w:eastAsia="仿宋_GB2312" w:hAnsi="仿宋" w:hint="eastAsia"/>
                <w:color w:val="000000" w:themeColor="text1"/>
                <w:sz w:val="32"/>
                <w:szCs w:val="32"/>
              </w:rPr>
              <w:t>图书资料</w:t>
            </w:r>
          </w:p>
          <w:p w:rsidR="003E3321" w:rsidRPr="005C436A" w:rsidRDefault="003E3321" w:rsidP="003E3321">
            <w:pPr>
              <w:widowControl/>
              <w:spacing w:line="500" w:lineRule="exact"/>
              <w:jc w:val="center"/>
              <w:rPr>
                <w:rFonts w:ascii="仿宋_GB2312" w:eastAsia="仿宋_GB2312" w:hAnsi="仿宋"/>
                <w:color w:val="000000" w:themeColor="text1"/>
                <w:sz w:val="32"/>
                <w:szCs w:val="32"/>
              </w:rPr>
            </w:pPr>
            <w:r w:rsidRPr="005C436A">
              <w:rPr>
                <w:rFonts w:ascii="仿宋_GB2312" w:eastAsia="仿宋_GB2312" w:hAnsi="仿宋" w:hint="eastAsia"/>
                <w:color w:val="000000" w:themeColor="text1"/>
                <w:sz w:val="32"/>
                <w:szCs w:val="32"/>
              </w:rPr>
              <w:t>核查组</w:t>
            </w:r>
          </w:p>
        </w:tc>
        <w:tc>
          <w:tcPr>
            <w:tcW w:w="1276" w:type="dxa"/>
            <w:tcBorders>
              <w:top w:val="single" w:sz="4" w:space="0" w:color="auto"/>
              <w:left w:val="nil"/>
              <w:bottom w:val="single" w:sz="4" w:space="0" w:color="auto"/>
              <w:right w:val="single" w:sz="4" w:space="0" w:color="auto"/>
            </w:tcBorders>
            <w:vAlign w:val="center"/>
          </w:tcPr>
          <w:p w:rsidR="003E3321" w:rsidRPr="005C436A" w:rsidRDefault="003E3321" w:rsidP="003E3321">
            <w:pPr>
              <w:widowControl/>
              <w:spacing w:line="500" w:lineRule="exact"/>
              <w:rPr>
                <w:rFonts w:ascii="仿宋_GB2312" w:eastAsia="仿宋_GB2312" w:hAnsi="仿宋"/>
                <w:color w:val="000000" w:themeColor="text1"/>
                <w:sz w:val="32"/>
                <w:szCs w:val="32"/>
              </w:rPr>
            </w:pPr>
          </w:p>
          <w:p w:rsidR="003E3321" w:rsidRPr="005C436A" w:rsidRDefault="003E3321" w:rsidP="003E3321">
            <w:pPr>
              <w:widowControl/>
              <w:spacing w:line="500" w:lineRule="exact"/>
              <w:rPr>
                <w:rFonts w:ascii="仿宋_GB2312" w:eastAsia="仿宋_GB2312" w:hAnsi="仿宋"/>
                <w:color w:val="000000" w:themeColor="text1"/>
                <w:sz w:val="32"/>
                <w:szCs w:val="32"/>
              </w:rPr>
            </w:pPr>
            <w:r w:rsidRPr="005C436A">
              <w:rPr>
                <w:rFonts w:ascii="仿宋_GB2312" w:eastAsia="仿宋_GB2312" w:hAnsi="仿宋" w:hint="eastAsia"/>
                <w:color w:val="000000" w:themeColor="text1"/>
                <w:sz w:val="32"/>
                <w:szCs w:val="32"/>
              </w:rPr>
              <w:t>李喜仁</w:t>
            </w:r>
          </w:p>
          <w:p w:rsidR="003E3321" w:rsidRPr="005C436A" w:rsidRDefault="003E3321" w:rsidP="003E3321">
            <w:pPr>
              <w:widowControl/>
              <w:spacing w:line="500" w:lineRule="exact"/>
              <w:jc w:val="center"/>
              <w:rPr>
                <w:rFonts w:ascii="仿宋_GB2312" w:eastAsia="仿宋_GB2312" w:hAnsi="仿宋"/>
                <w:color w:val="000000" w:themeColor="text1"/>
                <w:sz w:val="32"/>
                <w:szCs w:val="32"/>
              </w:rPr>
            </w:pPr>
          </w:p>
        </w:tc>
        <w:tc>
          <w:tcPr>
            <w:tcW w:w="6017" w:type="dxa"/>
            <w:tcBorders>
              <w:top w:val="single" w:sz="4" w:space="0" w:color="auto"/>
              <w:left w:val="nil"/>
              <w:bottom w:val="single" w:sz="4" w:space="0" w:color="auto"/>
              <w:right w:val="single" w:sz="4" w:space="0" w:color="auto"/>
            </w:tcBorders>
            <w:vAlign w:val="center"/>
          </w:tcPr>
          <w:p w:rsidR="003E3321" w:rsidRPr="005C436A" w:rsidRDefault="003E3321" w:rsidP="003E3321">
            <w:pPr>
              <w:spacing w:line="500" w:lineRule="exact"/>
              <w:rPr>
                <w:rFonts w:ascii="仿宋_GB2312" w:eastAsia="仿宋_GB2312" w:hAnsi="仿宋"/>
                <w:color w:val="000000" w:themeColor="text1"/>
                <w:sz w:val="32"/>
                <w:szCs w:val="32"/>
              </w:rPr>
            </w:pPr>
            <w:r w:rsidRPr="005C436A">
              <w:rPr>
                <w:rFonts w:ascii="仿宋_GB2312" w:eastAsia="仿宋_GB2312" w:hAnsi="仿宋" w:hint="eastAsia"/>
                <w:color w:val="000000" w:themeColor="text1"/>
                <w:sz w:val="32"/>
                <w:szCs w:val="32"/>
              </w:rPr>
              <w:t>负责图书馆、各单位的资料室图书资料、</w:t>
            </w:r>
            <w:r w:rsidRPr="005C436A">
              <w:rPr>
                <w:rFonts w:ascii="仿宋_GB2312" w:eastAsia="仿宋_GB2312" w:hAnsi="仿宋" w:hint="eastAsia"/>
                <w:color w:val="000000" w:themeColor="text1"/>
                <w:sz w:val="32"/>
                <w:szCs w:val="32"/>
                <w:shd w:val="clear" w:color="auto" w:fill="FFFFFF"/>
              </w:rPr>
              <w:t>期刊、电子出版物及其他非印刷媒体资料的</w:t>
            </w:r>
            <w:r w:rsidRPr="005C436A">
              <w:rPr>
                <w:rFonts w:ascii="仿宋_GB2312" w:eastAsia="仿宋_GB2312" w:hAnsi="仿宋" w:hint="eastAsia"/>
                <w:color w:val="000000" w:themeColor="text1"/>
                <w:sz w:val="32"/>
                <w:szCs w:val="32"/>
              </w:rPr>
              <w:t>清点盘查。</w:t>
            </w:r>
          </w:p>
        </w:tc>
      </w:tr>
    </w:tbl>
    <w:p w:rsidR="00617F24" w:rsidRDefault="00617F24" w:rsidP="003E3321">
      <w:pPr>
        <w:spacing w:line="600" w:lineRule="exact"/>
        <w:jc w:val="left"/>
        <w:rPr>
          <w:rFonts w:ascii="仿宋_GB2312" w:eastAsia="仿宋_GB2312" w:hAnsi="仿宋_GB2312" w:cs="仿宋_GB2312"/>
          <w:sz w:val="32"/>
          <w:szCs w:val="32"/>
        </w:rPr>
      </w:pPr>
    </w:p>
    <w:sectPr w:rsidR="00617F24" w:rsidSect="00EB3A36">
      <w:footerReference w:type="even" r:id="rId11"/>
      <w:footerReference w:type="default" r:id="rId12"/>
      <w:pgSz w:w="11905" w:h="16837"/>
      <w:pgMar w:top="2098" w:right="1474" w:bottom="1985" w:left="1588" w:header="851" w:footer="851" w:gutter="0"/>
      <w:pgNumType w:fmt="numberInDash"/>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698" w:rsidRDefault="00DC5698" w:rsidP="003E0776">
      <w:r>
        <w:separator/>
      </w:r>
    </w:p>
  </w:endnote>
  <w:endnote w:type="continuationSeparator" w:id="0">
    <w:p w:rsidR="00DC5698" w:rsidRDefault="00DC5698" w:rsidP="003E0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font-weight : 400">
    <w:altName w:val="Segoe Print"/>
    <w:charset w:val="00"/>
    <w:family w:val="auto"/>
    <w:pitch w:val="default"/>
    <w:sig w:usb0="00000000" w:usb1="00000000" w:usb2="00000000"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47983"/>
    </w:sdtPr>
    <w:sdtEndPr/>
    <w:sdtContent>
      <w:p w:rsidR="003E3321" w:rsidRDefault="007C4788">
        <w:pPr>
          <w:pStyle w:val="a4"/>
        </w:pPr>
        <w:r>
          <w:rPr>
            <w:rFonts w:asciiTheme="minorEastAsia" w:hAnsiTheme="minorEastAsia"/>
            <w:sz w:val="28"/>
            <w:szCs w:val="28"/>
          </w:rPr>
          <w:fldChar w:fldCharType="begin"/>
        </w:r>
        <w:r w:rsidR="003E3321">
          <w:rPr>
            <w:rFonts w:asciiTheme="minorEastAsia" w:hAnsiTheme="minorEastAsia"/>
            <w:sz w:val="28"/>
            <w:szCs w:val="28"/>
          </w:rPr>
          <w:instrText>PAGE   \* MERGEFORMAT</w:instrText>
        </w:r>
        <w:r>
          <w:rPr>
            <w:rFonts w:asciiTheme="minorEastAsia" w:hAnsiTheme="minorEastAsia"/>
            <w:sz w:val="28"/>
            <w:szCs w:val="28"/>
          </w:rPr>
          <w:fldChar w:fldCharType="separate"/>
        </w:r>
        <w:r w:rsidR="00B5087F" w:rsidRPr="00B5087F">
          <w:rPr>
            <w:rFonts w:asciiTheme="minorEastAsia" w:hAnsiTheme="minorEastAsia"/>
            <w:noProof/>
            <w:sz w:val="28"/>
            <w:szCs w:val="28"/>
            <w:lang w:val="zh-CN"/>
          </w:rPr>
          <w:t>-</w:t>
        </w:r>
        <w:r w:rsidR="00B5087F">
          <w:rPr>
            <w:rFonts w:asciiTheme="minorEastAsia" w:hAnsiTheme="minorEastAsia"/>
            <w:noProof/>
            <w:sz w:val="28"/>
            <w:szCs w:val="28"/>
          </w:rPr>
          <w:t xml:space="preserve"> 2 -</w:t>
        </w:r>
        <w:r>
          <w:rPr>
            <w:rFonts w:asciiTheme="minorEastAsia" w:hAnsiTheme="minorEastAsia"/>
            <w:sz w:val="28"/>
            <w:szCs w:val="28"/>
          </w:rPr>
          <w:fldChar w:fldCharType="end"/>
        </w:r>
      </w:p>
    </w:sdtContent>
  </w:sdt>
  <w:p w:rsidR="003E3321" w:rsidRDefault="003E332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47989"/>
      <w:docPartObj>
        <w:docPartGallery w:val="Page Numbers (Bottom of Page)"/>
        <w:docPartUnique/>
      </w:docPartObj>
    </w:sdtPr>
    <w:sdtEndPr>
      <w:rPr>
        <w:rFonts w:asciiTheme="minorEastAsia" w:hAnsiTheme="minorEastAsia"/>
        <w:sz w:val="28"/>
        <w:szCs w:val="28"/>
      </w:rPr>
    </w:sdtEndPr>
    <w:sdtContent>
      <w:p w:rsidR="003E3321" w:rsidRPr="003E3321" w:rsidRDefault="007C4788">
        <w:pPr>
          <w:pStyle w:val="a4"/>
          <w:jc w:val="right"/>
          <w:rPr>
            <w:rFonts w:asciiTheme="minorEastAsia" w:hAnsiTheme="minorEastAsia"/>
            <w:sz w:val="28"/>
            <w:szCs w:val="28"/>
          </w:rPr>
        </w:pPr>
        <w:r w:rsidRPr="003E3321">
          <w:rPr>
            <w:rFonts w:asciiTheme="minorEastAsia" w:hAnsiTheme="minorEastAsia"/>
            <w:sz w:val="28"/>
            <w:szCs w:val="28"/>
          </w:rPr>
          <w:fldChar w:fldCharType="begin"/>
        </w:r>
        <w:r w:rsidR="003E3321" w:rsidRPr="003E3321">
          <w:rPr>
            <w:rFonts w:asciiTheme="minorEastAsia" w:hAnsiTheme="minorEastAsia"/>
            <w:sz w:val="28"/>
            <w:szCs w:val="28"/>
          </w:rPr>
          <w:instrText xml:space="preserve"> PAGE   \* MERGEFORMAT </w:instrText>
        </w:r>
        <w:r w:rsidRPr="003E3321">
          <w:rPr>
            <w:rFonts w:asciiTheme="minorEastAsia" w:hAnsiTheme="minorEastAsia"/>
            <w:sz w:val="28"/>
            <w:szCs w:val="28"/>
          </w:rPr>
          <w:fldChar w:fldCharType="separate"/>
        </w:r>
        <w:r w:rsidR="00B5087F">
          <w:rPr>
            <w:rFonts w:asciiTheme="minorEastAsia" w:hAnsiTheme="minorEastAsia"/>
            <w:noProof/>
            <w:sz w:val="28"/>
            <w:szCs w:val="28"/>
          </w:rPr>
          <w:t>- 5 -</w:t>
        </w:r>
        <w:r w:rsidRPr="003E3321">
          <w:rPr>
            <w:rFonts w:asciiTheme="minorEastAsia" w:hAnsiTheme="minorEastAsia"/>
            <w:sz w:val="28"/>
            <w:szCs w:val="28"/>
          </w:rPr>
          <w:fldChar w:fldCharType="end"/>
        </w:r>
      </w:p>
    </w:sdtContent>
  </w:sdt>
  <w:p w:rsidR="003E3321" w:rsidRDefault="003E3321">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47984"/>
    </w:sdtPr>
    <w:sdtEndPr>
      <w:rPr>
        <w:rFonts w:asciiTheme="minorEastAsia" w:hAnsiTheme="minorEastAsia"/>
        <w:sz w:val="28"/>
        <w:szCs w:val="28"/>
      </w:rPr>
    </w:sdtEndPr>
    <w:sdtContent>
      <w:p w:rsidR="003E3321" w:rsidRDefault="007C4788">
        <w:pPr>
          <w:pStyle w:val="a4"/>
          <w:jc w:val="right"/>
          <w:rPr>
            <w:rFonts w:asciiTheme="minorEastAsia" w:hAnsiTheme="minorEastAsia"/>
            <w:sz w:val="28"/>
            <w:szCs w:val="28"/>
          </w:rPr>
        </w:pPr>
        <w:r>
          <w:rPr>
            <w:rFonts w:asciiTheme="minorEastAsia" w:hAnsiTheme="minorEastAsia"/>
            <w:sz w:val="28"/>
            <w:szCs w:val="28"/>
          </w:rPr>
          <w:fldChar w:fldCharType="begin"/>
        </w:r>
        <w:r w:rsidR="003E3321">
          <w:rPr>
            <w:rFonts w:asciiTheme="minorEastAsia" w:hAnsiTheme="minorEastAsia"/>
            <w:sz w:val="28"/>
            <w:szCs w:val="28"/>
          </w:rPr>
          <w:instrText>PAGE   \* MERGEFORMAT</w:instrText>
        </w:r>
        <w:r>
          <w:rPr>
            <w:rFonts w:asciiTheme="minorEastAsia" w:hAnsiTheme="minorEastAsia"/>
            <w:sz w:val="28"/>
            <w:szCs w:val="28"/>
          </w:rPr>
          <w:fldChar w:fldCharType="separate"/>
        </w:r>
        <w:r w:rsidR="00B5087F" w:rsidRPr="00B5087F">
          <w:rPr>
            <w:rFonts w:asciiTheme="minorEastAsia" w:hAnsiTheme="minorEastAsia"/>
            <w:noProof/>
            <w:sz w:val="28"/>
            <w:szCs w:val="28"/>
            <w:lang w:val="zh-CN"/>
          </w:rPr>
          <w:t>-</w:t>
        </w:r>
        <w:r w:rsidR="00B5087F">
          <w:rPr>
            <w:rFonts w:asciiTheme="minorEastAsia" w:hAnsiTheme="minorEastAsia"/>
            <w:noProof/>
            <w:sz w:val="28"/>
            <w:szCs w:val="28"/>
          </w:rPr>
          <w:t xml:space="preserve"> 1 -</w:t>
        </w:r>
        <w:r>
          <w:rPr>
            <w:rFonts w:asciiTheme="minorEastAsia" w:hAnsiTheme="minorEastAsia"/>
            <w:sz w:val="28"/>
            <w:szCs w:val="28"/>
          </w:rPr>
          <w:fldChar w:fldCharType="end"/>
        </w:r>
      </w:p>
    </w:sdtContent>
  </w:sdt>
  <w:p w:rsidR="003E3321" w:rsidRDefault="003E3321">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A36" w:rsidRPr="00EB3A36" w:rsidRDefault="007C4788">
    <w:pPr>
      <w:pStyle w:val="a4"/>
      <w:rPr>
        <w:rFonts w:asciiTheme="minorEastAsia" w:hAnsiTheme="minorEastAsia"/>
        <w:sz w:val="28"/>
        <w:szCs w:val="28"/>
      </w:rPr>
    </w:pPr>
    <w:r w:rsidRPr="00EB3A36">
      <w:rPr>
        <w:rFonts w:asciiTheme="minorEastAsia" w:hAnsiTheme="minorEastAsia"/>
        <w:sz w:val="28"/>
        <w:szCs w:val="28"/>
      </w:rPr>
      <w:fldChar w:fldCharType="begin"/>
    </w:r>
    <w:r w:rsidR="00EB3A36" w:rsidRPr="00EB3A36">
      <w:rPr>
        <w:rFonts w:asciiTheme="minorEastAsia" w:hAnsiTheme="minorEastAsia"/>
        <w:sz w:val="28"/>
        <w:szCs w:val="28"/>
      </w:rPr>
      <w:instrText>PAGE   \* MERGEFORMAT</w:instrText>
    </w:r>
    <w:r w:rsidRPr="00EB3A36">
      <w:rPr>
        <w:rFonts w:asciiTheme="minorEastAsia" w:hAnsiTheme="minorEastAsia"/>
        <w:sz w:val="28"/>
        <w:szCs w:val="28"/>
      </w:rPr>
      <w:fldChar w:fldCharType="separate"/>
    </w:r>
    <w:r w:rsidR="00B5087F" w:rsidRPr="00B5087F">
      <w:rPr>
        <w:rFonts w:asciiTheme="minorEastAsia" w:hAnsiTheme="minorEastAsia"/>
        <w:noProof/>
        <w:sz w:val="28"/>
        <w:szCs w:val="28"/>
        <w:lang w:val="zh-CN"/>
      </w:rPr>
      <w:t>-</w:t>
    </w:r>
    <w:r w:rsidR="00B5087F">
      <w:rPr>
        <w:rFonts w:asciiTheme="minorEastAsia" w:hAnsiTheme="minorEastAsia"/>
        <w:noProof/>
        <w:sz w:val="28"/>
        <w:szCs w:val="28"/>
      </w:rPr>
      <w:t xml:space="preserve"> 6 -</w:t>
    </w:r>
    <w:r w:rsidRPr="00EB3A36">
      <w:rPr>
        <w:rFonts w:asciiTheme="minorEastAsia" w:hAnsiTheme="minorEastAsia"/>
        <w:sz w:val="28"/>
        <w:szCs w:val="2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F24" w:rsidRPr="004604D5" w:rsidRDefault="007C4788">
    <w:pPr>
      <w:pStyle w:val="a4"/>
      <w:jc w:val="right"/>
      <w:rPr>
        <w:rFonts w:asciiTheme="minorEastAsia" w:hAnsiTheme="minorEastAsia"/>
        <w:sz w:val="28"/>
        <w:szCs w:val="28"/>
      </w:rPr>
    </w:pPr>
    <w:r w:rsidRPr="004604D5">
      <w:rPr>
        <w:rFonts w:asciiTheme="minorEastAsia" w:hAnsiTheme="minorEastAsia"/>
        <w:sz w:val="28"/>
        <w:szCs w:val="28"/>
      </w:rPr>
      <w:fldChar w:fldCharType="begin"/>
    </w:r>
    <w:r w:rsidR="00617F24" w:rsidRPr="004604D5">
      <w:rPr>
        <w:rFonts w:asciiTheme="minorEastAsia" w:hAnsiTheme="minorEastAsia"/>
        <w:sz w:val="28"/>
        <w:szCs w:val="28"/>
      </w:rPr>
      <w:instrText>PAGE   \* MERGEFORMAT</w:instrText>
    </w:r>
    <w:r w:rsidRPr="004604D5">
      <w:rPr>
        <w:rFonts w:asciiTheme="minorEastAsia" w:hAnsiTheme="minorEastAsia"/>
        <w:sz w:val="28"/>
        <w:szCs w:val="28"/>
      </w:rPr>
      <w:fldChar w:fldCharType="separate"/>
    </w:r>
    <w:r w:rsidR="003E3321" w:rsidRPr="003E3321">
      <w:rPr>
        <w:rFonts w:asciiTheme="minorEastAsia" w:hAnsiTheme="minorEastAsia"/>
        <w:noProof/>
        <w:sz w:val="28"/>
        <w:szCs w:val="28"/>
        <w:lang w:val="zh-CN"/>
      </w:rPr>
      <w:t>-</w:t>
    </w:r>
    <w:r w:rsidR="003E3321">
      <w:rPr>
        <w:rFonts w:asciiTheme="minorEastAsia" w:hAnsiTheme="minorEastAsia"/>
        <w:noProof/>
        <w:sz w:val="28"/>
        <w:szCs w:val="28"/>
      </w:rPr>
      <w:t xml:space="preserve"> 7 -</w:t>
    </w:r>
    <w:r w:rsidRPr="004604D5">
      <w:rPr>
        <w:rFonts w:asciiTheme="minorEastAsia" w:hAnsiTheme="minorEastAsia"/>
        <w:sz w:val="28"/>
        <w:szCs w:val="28"/>
      </w:rPr>
      <w:fldChar w:fldCharType="end"/>
    </w:r>
  </w:p>
  <w:p w:rsidR="00617F24" w:rsidRDefault="00617F2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698" w:rsidRDefault="00DC5698" w:rsidP="003E0776">
      <w:r>
        <w:separator/>
      </w:r>
    </w:p>
  </w:footnote>
  <w:footnote w:type="continuationSeparator" w:id="0">
    <w:p w:rsidR="00DC5698" w:rsidRDefault="00DC5698" w:rsidP="003E07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0C5B01B"/>
    <w:multiLevelType w:val="singleLevel"/>
    <w:tmpl w:val="5246BF1E"/>
    <w:lvl w:ilvl="0">
      <w:start w:val="4"/>
      <w:numFmt w:val="chineseCounting"/>
      <w:suff w:val="nothing"/>
      <w:lvlText w:val="（%1）"/>
      <w:lvlJc w:val="left"/>
      <w:rPr>
        <w:rFonts w:hint="eastAsia"/>
        <w:b/>
      </w:rPr>
    </w:lvl>
  </w:abstractNum>
  <w:abstractNum w:abstractNumId="1">
    <w:nsid w:val="C34B1C66"/>
    <w:multiLevelType w:val="singleLevel"/>
    <w:tmpl w:val="C34B1C66"/>
    <w:lvl w:ilvl="0">
      <w:start w:val="9"/>
      <w:numFmt w:val="chineseCounting"/>
      <w:suff w:val="nothing"/>
      <w:lvlText w:val="（%1）"/>
      <w:lvlJc w:val="left"/>
      <w:rPr>
        <w:rFonts w:hint="eastAsia"/>
      </w:rPr>
    </w:lvl>
  </w:abstractNum>
  <w:abstractNum w:abstractNumId="2">
    <w:nsid w:val="D13E5C96"/>
    <w:multiLevelType w:val="singleLevel"/>
    <w:tmpl w:val="D13E5C96"/>
    <w:lvl w:ilvl="0">
      <w:start w:val="4"/>
      <w:numFmt w:val="chineseCounting"/>
      <w:suff w:val="space"/>
      <w:lvlText w:val="（%1)"/>
      <w:lvlJc w:val="left"/>
      <w:pPr>
        <w:ind w:left="640" w:firstLine="0"/>
      </w:pPr>
      <w:rPr>
        <w:rFonts w:hint="eastAsia"/>
      </w:rPr>
    </w:lvl>
  </w:abstractNum>
  <w:abstractNum w:abstractNumId="3">
    <w:nsid w:val="D827483A"/>
    <w:multiLevelType w:val="singleLevel"/>
    <w:tmpl w:val="D827483A"/>
    <w:lvl w:ilvl="0">
      <w:start w:val="2"/>
      <w:numFmt w:val="decimal"/>
      <w:suff w:val="nothing"/>
      <w:lvlText w:val="%1、"/>
      <w:lvlJc w:val="left"/>
      <w:pPr>
        <w:ind w:left="710" w:firstLine="0"/>
      </w:pPr>
    </w:lvl>
  </w:abstractNum>
  <w:abstractNum w:abstractNumId="4">
    <w:nsid w:val="16AC4B0B"/>
    <w:multiLevelType w:val="singleLevel"/>
    <w:tmpl w:val="16AC4B0B"/>
    <w:lvl w:ilvl="0">
      <w:start w:val="1"/>
      <w:numFmt w:val="chineseCounting"/>
      <w:suff w:val="nothing"/>
      <w:lvlText w:val="（%1）"/>
      <w:lvlJc w:val="left"/>
      <w:rPr>
        <w:rFonts w:hint="eastAsia"/>
      </w:rPr>
    </w:lvl>
  </w:abstractNum>
  <w:abstractNum w:abstractNumId="5">
    <w:nsid w:val="1B78859E"/>
    <w:multiLevelType w:val="singleLevel"/>
    <w:tmpl w:val="1B78859E"/>
    <w:lvl w:ilvl="0">
      <w:start w:val="1"/>
      <w:numFmt w:val="chineseCounting"/>
      <w:suff w:val="nothing"/>
      <w:lvlText w:val="%1、"/>
      <w:lvlJc w:val="left"/>
      <w:pPr>
        <w:ind w:left="635" w:firstLine="0"/>
      </w:pPr>
      <w:rPr>
        <w:rFonts w:hint="eastAsia"/>
      </w:rPr>
    </w:lvl>
  </w:abstractNum>
  <w:abstractNum w:abstractNumId="6">
    <w:nsid w:val="33CDB87F"/>
    <w:multiLevelType w:val="singleLevel"/>
    <w:tmpl w:val="33CDB87F"/>
    <w:lvl w:ilvl="0">
      <w:start w:val="1"/>
      <w:numFmt w:val="decimal"/>
      <w:lvlText w:val="%1."/>
      <w:lvlJc w:val="left"/>
      <w:pPr>
        <w:tabs>
          <w:tab w:val="num" w:pos="312"/>
        </w:tabs>
      </w:pPr>
    </w:lvl>
  </w:abstractNum>
  <w:abstractNum w:abstractNumId="7">
    <w:nsid w:val="5939259B"/>
    <w:multiLevelType w:val="singleLevel"/>
    <w:tmpl w:val="5939259B"/>
    <w:lvl w:ilvl="0">
      <w:start w:val="1"/>
      <w:numFmt w:val="chineseCounting"/>
      <w:suff w:val="nothing"/>
      <w:lvlText w:val="（%1）"/>
      <w:lvlJc w:val="left"/>
    </w:lvl>
  </w:abstractNum>
  <w:abstractNum w:abstractNumId="8">
    <w:nsid w:val="593E4731"/>
    <w:multiLevelType w:val="singleLevel"/>
    <w:tmpl w:val="593E4731"/>
    <w:lvl w:ilvl="0">
      <w:start w:val="2"/>
      <w:numFmt w:val="chineseCounting"/>
      <w:suff w:val="nothing"/>
      <w:lvlText w:val="%1、"/>
      <w:lvlJc w:val="left"/>
    </w:lvl>
  </w:abstractNum>
  <w:abstractNum w:abstractNumId="9">
    <w:nsid w:val="59472E33"/>
    <w:multiLevelType w:val="singleLevel"/>
    <w:tmpl w:val="59472E33"/>
    <w:lvl w:ilvl="0">
      <w:start w:val="5"/>
      <w:numFmt w:val="chineseCounting"/>
      <w:suff w:val="nothing"/>
      <w:lvlText w:val="%1、"/>
      <w:lvlJc w:val="left"/>
    </w:lvl>
  </w:abstractNum>
  <w:abstractNum w:abstractNumId="10">
    <w:nsid w:val="5AA5F12D"/>
    <w:multiLevelType w:val="singleLevel"/>
    <w:tmpl w:val="5AA5F12D"/>
    <w:lvl w:ilvl="0">
      <w:start w:val="2"/>
      <w:numFmt w:val="decimal"/>
      <w:suff w:val="nothing"/>
      <w:lvlText w:val="（%1）"/>
      <w:lvlJc w:val="left"/>
    </w:lvl>
  </w:abstractNum>
  <w:abstractNum w:abstractNumId="11">
    <w:nsid w:val="5AA5F293"/>
    <w:multiLevelType w:val="singleLevel"/>
    <w:tmpl w:val="5AA5F293"/>
    <w:lvl w:ilvl="0">
      <w:start w:val="7"/>
      <w:numFmt w:val="chineseCounting"/>
      <w:suff w:val="nothing"/>
      <w:lvlText w:val="%1、"/>
      <w:lvlJc w:val="left"/>
    </w:lvl>
  </w:abstractNum>
  <w:num w:numId="1">
    <w:abstractNumId w:val="8"/>
  </w:num>
  <w:num w:numId="2">
    <w:abstractNumId w:val="2"/>
  </w:num>
  <w:num w:numId="3">
    <w:abstractNumId w:val="9"/>
  </w:num>
  <w:num w:numId="4">
    <w:abstractNumId w:val="10"/>
  </w:num>
  <w:num w:numId="5">
    <w:abstractNumId w:val="11"/>
  </w:num>
  <w:num w:numId="6">
    <w:abstractNumId w:val="5"/>
  </w:num>
  <w:num w:numId="7">
    <w:abstractNumId w:val="7"/>
  </w:num>
  <w:num w:numId="8">
    <w:abstractNumId w:val="1"/>
  </w:num>
  <w:num w:numId="9">
    <w:abstractNumId w:val="4"/>
  </w:num>
  <w:num w:numId="10">
    <w:abstractNumId w:val="3"/>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0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B32"/>
    <w:rsid w:val="000573F3"/>
    <w:rsid w:val="00062214"/>
    <w:rsid w:val="00065290"/>
    <w:rsid w:val="000673DA"/>
    <w:rsid w:val="00085081"/>
    <w:rsid w:val="000C3104"/>
    <w:rsid w:val="00102276"/>
    <w:rsid w:val="00117B44"/>
    <w:rsid w:val="0014129C"/>
    <w:rsid w:val="00156EF4"/>
    <w:rsid w:val="00160379"/>
    <w:rsid w:val="00186580"/>
    <w:rsid w:val="0019603C"/>
    <w:rsid w:val="001A44D5"/>
    <w:rsid w:val="001B6B29"/>
    <w:rsid w:val="001D5AE4"/>
    <w:rsid w:val="002149FE"/>
    <w:rsid w:val="00253B68"/>
    <w:rsid w:val="00264E08"/>
    <w:rsid w:val="00264F3E"/>
    <w:rsid w:val="00265329"/>
    <w:rsid w:val="00273979"/>
    <w:rsid w:val="002A3C23"/>
    <w:rsid w:val="002B4D4A"/>
    <w:rsid w:val="002C35B4"/>
    <w:rsid w:val="002C7A8B"/>
    <w:rsid w:val="002E0254"/>
    <w:rsid w:val="003026D6"/>
    <w:rsid w:val="003055DF"/>
    <w:rsid w:val="003072F4"/>
    <w:rsid w:val="00321622"/>
    <w:rsid w:val="00354DC8"/>
    <w:rsid w:val="003623FD"/>
    <w:rsid w:val="00370030"/>
    <w:rsid w:val="00371BE5"/>
    <w:rsid w:val="0038545E"/>
    <w:rsid w:val="003B4826"/>
    <w:rsid w:val="003B6EBA"/>
    <w:rsid w:val="003E0776"/>
    <w:rsid w:val="003E3321"/>
    <w:rsid w:val="003E7748"/>
    <w:rsid w:val="003F7784"/>
    <w:rsid w:val="00450474"/>
    <w:rsid w:val="00457B32"/>
    <w:rsid w:val="004604D5"/>
    <w:rsid w:val="00466833"/>
    <w:rsid w:val="00495F31"/>
    <w:rsid w:val="004B337A"/>
    <w:rsid w:val="004B59A1"/>
    <w:rsid w:val="004E69F5"/>
    <w:rsid w:val="0052441D"/>
    <w:rsid w:val="00543439"/>
    <w:rsid w:val="00544DF1"/>
    <w:rsid w:val="00560F8C"/>
    <w:rsid w:val="005A05AF"/>
    <w:rsid w:val="005B6F18"/>
    <w:rsid w:val="006159ED"/>
    <w:rsid w:val="00617F24"/>
    <w:rsid w:val="00665C2A"/>
    <w:rsid w:val="00673B75"/>
    <w:rsid w:val="006A5DFB"/>
    <w:rsid w:val="006C48DA"/>
    <w:rsid w:val="00702D79"/>
    <w:rsid w:val="00716362"/>
    <w:rsid w:val="00730942"/>
    <w:rsid w:val="00772065"/>
    <w:rsid w:val="007C2480"/>
    <w:rsid w:val="007C4788"/>
    <w:rsid w:val="007D5EAE"/>
    <w:rsid w:val="007F757E"/>
    <w:rsid w:val="00856CDC"/>
    <w:rsid w:val="008574A5"/>
    <w:rsid w:val="008678ED"/>
    <w:rsid w:val="008739DF"/>
    <w:rsid w:val="008767BE"/>
    <w:rsid w:val="008951C6"/>
    <w:rsid w:val="008972B7"/>
    <w:rsid w:val="008E419C"/>
    <w:rsid w:val="008E493F"/>
    <w:rsid w:val="00903E89"/>
    <w:rsid w:val="00924F1D"/>
    <w:rsid w:val="009343E5"/>
    <w:rsid w:val="009361AC"/>
    <w:rsid w:val="00945700"/>
    <w:rsid w:val="00945CC9"/>
    <w:rsid w:val="00950DE2"/>
    <w:rsid w:val="00964F39"/>
    <w:rsid w:val="009A1EE6"/>
    <w:rsid w:val="009C4549"/>
    <w:rsid w:val="009D0A65"/>
    <w:rsid w:val="009E377E"/>
    <w:rsid w:val="00A04148"/>
    <w:rsid w:val="00A251B8"/>
    <w:rsid w:val="00A41CED"/>
    <w:rsid w:val="00A51550"/>
    <w:rsid w:val="00A804CE"/>
    <w:rsid w:val="00A90A34"/>
    <w:rsid w:val="00AB4A5B"/>
    <w:rsid w:val="00AB6891"/>
    <w:rsid w:val="00AF1A3B"/>
    <w:rsid w:val="00AF1BAE"/>
    <w:rsid w:val="00B015CD"/>
    <w:rsid w:val="00B06FCB"/>
    <w:rsid w:val="00B17B3D"/>
    <w:rsid w:val="00B5087F"/>
    <w:rsid w:val="00B801AC"/>
    <w:rsid w:val="00B92A21"/>
    <w:rsid w:val="00BA1C38"/>
    <w:rsid w:val="00BB7770"/>
    <w:rsid w:val="00BC1C2F"/>
    <w:rsid w:val="00BC76FE"/>
    <w:rsid w:val="00BE303A"/>
    <w:rsid w:val="00C0254F"/>
    <w:rsid w:val="00C1521B"/>
    <w:rsid w:val="00C30354"/>
    <w:rsid w:val="00D012EE"/>
    <w:rsid w:val="00D17949"/>
    <w:rsid w:val="00D66B7F"/>
    <w:rsid w:val="00DB0250"/>
    <w:rsid w:val="00DC5698"/>
    <w:rsid w:val="00DF7BEA"/>
    <w:rsid w:val="00E13938"/>
    <w:rsid w:val="00E23E15"/>
    <w:rsid w:val="00E25860"/>
    <w:rsid w:val="00E3359A"/>
    <w:rsid w:val="00E6563D"/>
    <w:rsid w:val="00E77648"/>
    <w:rsid w:val="00E95BAA"/>
    <w:rsid w:val="00EA743F"/>
    <w:rsid w:val="00EA79EA"/>
    <w:rsid w:val="00EB3A36"/>
    <w:rsid w:val="00EF2674"/>
    <w:rsid w:val="00F17E58"/>
    <w:rsid w:val="00F33D58"/>
    <w:rsid w:val="00F4465C"/>
    <w:rsid w:val="00F53464"/>
    <w:rsid w:val="00FA4584"/>
    <w:rsid w:val="00FB1914"/>
    <w:rsid w:val="00FC3B77"/>
    <w:rsid w:val="00FF2EC8"/>
    <w:rsid w:val="00FF64E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0776"/>
    <w:pPr>
      <w:widowControl w:val="0"/>
      <w:autoSpaceDE w:val="0"/>
      <w:autoSpaceDN w:val="0"/>
      <w:adjustRightInd w:val="0"/>
      <w:jc w:val="both"/>
    </w:pPr>
    <w:rPr>
      <w:rFonts w:ascii="宋体" w:eastAsia="宋体" w:hAnsi="Times New Roman" w:cs="宋体"/>
      <w:kern w:val="0"/>
      <w:sz w:val="20"/>
      <w:szCs w:val="20"/>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qFormat/>
    <w:rsid w:val="003E0776"/>
    <w:pPr>
      <w:pBdr>
        <w:bottom w:val="single" w:sz="6" w:space="1" w:color="auto"/>
      </w:pBdr>
      <w:tabs>
        <w:tab w:val="center" w:pos="4153"/>
        <w:tab w:val="right" w:pos="8306"/>
      </w:tabs>
      <w:autoSpaceDE/>
      <w:autoSpaceDN/>
      <w:adjustRightInd/>
      <w:snapToGrid w:val="0"/>
      <w:jc w:val="center"/>
    </w:pPr>
    <w:rPr>
      <w:rFonts w:asciiTheme="minorHAnsi" w:eastAsiaTheme="minorEastAsia" w:hAnsiTheme="minorHAnsi" w:cstheme="minorBidi"/>
      <w:kern w:val="2"/>
      <w:sz w:val="18"/>
      <w:szCs w:val="18"/>
      <w:lang w:val="en-US"/>
    </w:rPr>
  </w:style>
  <w:style w:type="character" w:customStyle="1" w:styleId="Char">
    <w:name w:val="页眉 Char"/>
    <w:basedOn w:val="a0"/>
    <w:link w:val="a3"/>
    <w:uiPriority w:val="99"/>
    <w:rsid w:val="003E0776"/>
    <w:rPr>
      <w:sz w:val="18"/>
      <w:szCs w:val="18"/>
    </w:rPr>
  </w:style>
  <w:style w:type="paragraph" w:styleId="a4">
    <w:name w:val="footer"/>
    <w:basedOn w:val="a"/>
    <w:link w:val="Char0"/>
    <w:uiPriority w:val="99"/>
    <w:unhideWhenUsed/>
    <w:qFormat/>
    <w:rsid w:val="003E0776"/>
    <w:pPr>
      <w:tabs>
        <w:tab w:val="center" w:pos="4153"/>
        <w:tab w:val="right" w:pos="8306"/>
      </w:tabs>
      <w:autoSpaceDE/>
      <w:autoSpaceDN/>
      <w:adjustRightInd/>
      <w:snapToGrid w:val="0"/>
      <w:jc w:val="left"/>
    </w:pPr>
    <w:rPr>
      <w:rFonts w:asciiTheme="minorHAnsi" w:eastAsiaTheme="minorEastAsia" w:hAnsiTheme="minorHAnsi" w:cstheme="minorBidi"/>
      <w:kern w:val="2"/>
      <w:sz w:val="18"/>
      <w:szCs w:val="18"/>
      <w:lang w:val="en-US"/>
    </w:rPr>
  </w:style>
  <w:style w:type="character" w:customStyle="1" w:styleId="Char0">
    <w:name w:val="页脚 Char"/>
    <w:basedOn w:val="a0"/>
    <w:link w:val="a4"/>
    <w:uiPriority w:val="99"/>
    <w:rsid w:val="003E0776"/>
    <w:rPr>
      <w:sz w:val="18"/>
      <w:szCs w:val="18"/>
    </w:rPr>
  </w:style>
  <w:style w:type="paragraph" w:customStyle="1" w:styleId="a5">
    <w:name w:val="?¡¦¡¡¡¡¡¡¡¡¡¡¡¡¡¡¡¡¡¡¡¡¡¡¡¡¡¡¡¡¡¡¡¡¡¡¡¡¡¡¡¡¡¡¡¡¡¡¡¡¡¡¡¡¡¡¡¡¡¡¡¡¡¡¡¡¡¡¡§??????????????????????????????????????????????????????????????????????????"/>
    <w:basedOn w:val="a"/>
    <w:uiPriority w:val="99"/>
    <w:rsid w:val="003E0776"/>
    <w:pPr>
      <w:tabs>
        <w:tab w:val="center" w:pos="4151"/>
        <w:tab w:val="center" w:pos="8306"/>
      </w:tabs>
      <w:jc w:val="left"/>
    </w:pPr>
    <w:rPr>
      <w:sz w:val="18"/>
      <w:szCs w:val="18"/>
    </w:rPr>
  </w:style>
  <w:style w:type="paragraph" w:styleId="a6">
    <w:name w:val="Balloon Text"/>
    <w:basedOn w:val="a"/>
    <w:link w:val="Char1"/>
    <w:uiPriority w:val="99"/>
    <w:semiHidden/>
    <w:unhideWhenUsed/>
    <w:rsid w:val="00665C2A"/>
    <w:rPr>
      <w:sz w:val="18"/>
      <w:szCs w:val="18"/>
    </w:rPr>
  </w:style>
  <w:style w:type="character" w:customStyle="1" w:styleId="Char1">
    <w:name w:val="批注框文本 Char"/>
    <w:basedOn w:val="a0"/>
    <w:link w:val="a6"/>
    <w:uiPriority w:val="99"/>
    <w:semiHidden/>
    <w:rsid w:val="00665C2A"/>
    <w:rPr>
      <w:rFonts w:ascii="宋体" w:eastAsia="宋体" w:hAnsi="Times New Roman" w:cs="宋体"/>
      <w:kern w:val="0"/>
      <w:sz w:val="18"/>
      <w:szCs w:val="18"/>
      <w:lang w:val="zh-CN"/>
    </w:rPr>
  </w:style>
  <w:style w:type="paragraph" w:styleId="a7">
    <w:name w:val="Date"/>
    <w:basedOn w:val="a"/>
    <w:next w:val="a"/>
    <w:link w:val="Char2"/>
    <w:uiPriority w:val="99"/>
    <w:semiHidden/>
    <w:unhideWhenUsed/>
    <w:rsid w:val="00BC1C2F"/>
    <w:pPr>
      <w:ind w:leftChars="2500" w:left="100"/>
    </w:pPr>
  </w:style>
  <w:style w:type="character" w:customStyle="1" w:styleId="Char2">
    <w:name w:val="日期 Char"/>
    <w:basedOn w:val="a0"/>
    <w:link w:val="a7"/>
    <w:uiPriority w:val="99"/>
    <w:semiHidden/>
    <w:rsid w:val="00BC1C2F"/>
    <w:rPr>
      <w:rFonts w:ascii="宋体" w:eastAsia="宋体" w:hAnsi="Times New Roman" w:cs="宋体"/>
      <w:kern w:val="0"/>
      <w:sz w:val="20"/>
      <w:szCs w:val="20"/>
      <w:lang w:val="zh-CN"/>
    </w:rPr>
  </w:style>
  <w:style w:type="character" w:customStyle="1" w:styleId="font81">
    <w:name w:val="font81"/>
    <w:basedOn w:val="a0"/>
    <w:rsid w:val="00A04148"/>
    <w:rPr>
      <w:rFonts w:ascii="Wingdings" w:hAnsi="Wingdings" w:cs="Wingdings"/>
      <w:i w:val="0"/>
      <w:color w:val="000000"/>
      <w:sz w:val="22"/>
      <w:szCs w:val="22"/>
      <w:u w:val="none"/>
    </w:rPr>
  </w:style>
  <w:style w:type="character" w:customStyle="1" w:styleId="font31">
    <w:name w:val="font31"/>
    <w:basedOn w:val="a0"/>
    <w:rsid w:val="00A04148"/>
    <w:rPr>
      <w:rFonts w:ascii="黑体" w:eastAsia="黑体" w:hAnsi="宋体" w:cs="黑体" w:hint="eastAsia"/>
      <w:i w:val="0"/>
      <w:color w:val="000000"/>
      <w:sz w:val="22"/>
      <w:szCs w:val="22"/>
      <w:u w:val="none"/>
    </w:rPr>
  </w:style>
  <w:style w:type="character" w:customStyle="1" w:styleId="font71">
    <w:name w:val="font71"/>
    <w:basedOn w:val="a0"/>
    <w:rsid w:val="00A04148"/>
    <w:rPr>
      <w:rFonts w:ascii="黑体" w:eastAsia="黑体" w:hAnsi="宋体" w:cs="黑体" w:hint="eastAsia"/>
      <w:i w:val="0"/>
      <w:color w:val="000000"/>
      <w:sz w:val="24"/>
      <w:szCs w:val="24"/>
      <w:u w:val="none"/>
    </w:rPr>
  </w:style>
  <w:style w:type="character" w:customStyle="1" w:styleId="font101">
    <w:name w:val="font101"/>
    <w:basedOn w:val="a0"/>
    <w:rsid w:val="00A04148"/>
    <w:rPr>
      <w:rFonts w:ascii="宋体" w:eastAsia="宋体" w:hAnsi="宋体" w:cs="宋体" w:hint="eastAsia"/>
      <w:b/>
      <w:i w:val="0"/>
      <w:color w:val="000000"/>
      <w:sz w:val="40"/>
      <w:szCs w:val="40"/>
      <w:u w:val="single"/>
    </w:rPr>
  </w:style>
  <w:style w:type="character" w:customStyle="1" w:styleId="font91">
    <w:name w:val="font91"/>
    <w:basedOn w:val="a0"/>
    <w:rsid w:val="00A04148"/>
    <w:rPr>
      <w:rFonts w:ascii="宋体" w:eastAsia="宋体" w:hAnsi="宋体" w:cs="宋体" w:hint="eastAsia"/>
      <w:b/>
      <w:i w:val="0"/>
      <w:color w:val="000000"/>
      <w:sz w:val="40"/>
      <w:szCs w:val="40"/>
      <w:u w:val="none"/>
    </w:rPr>
  </w:style>
  <w:style w:type="character" w:customStyle="1" w:styleId="font51">
    <w:name w:val="font51"/>
    <w:basedOn w:val="a0"/>
    <w:rsid w:val="00A04148"/>
    <w:rPr>
      <w:rFonts w:ascii="font-weight : 400" w:eastAsia="font-weight : 400" w:hAnsi="font-weight : 400" w:cs="font-weight : 400"/>
      <w:i w:val="0"/>
      <w:color w:val="000000"/>
      <w:sz w:val="24"/>
      <w:szCs w:val="24"/>
      <w:u w:val="none"/>
    </w:rPr>
  </w:style>
  <w:style w:type="table" w:styleId="a8">
    <w:name w:val="Table Grid"/>
    <w:basedOn w:val="a1"/>
    <w:qFormat/>
    <w:rsid w:val="00617F24"/>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nhideWhenUsed/>
    <w:qFormat/>
    <w:rsid w:val="00EB3A36"/>
    <w:pPr>
      <w:autoSpaceDE/>
      <w:autoSpaceDN/>
      <w:adjustRightInd/>
      <w:spacing w:before="100" w:beforeAutospacing="1" w:after="100" w:afterAutospacing="1"/>
      <w:jc w:val="left"/>
    </w:pPr>
    <w:rPr>
      <w:rFonts w:asciiTheme="minorHAnsi" w:eastAsiaTheme="minorEastAsia" w:hAnsiTheme="minorHAnsi"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0776"/>
    <w:pPr>
      <w:widowControl w:val="0"/>
      <w:autoSpaceDE w:val="0"/>
      <w:autoSpaceDN w:val="0"/>
      <w:adjustRightInd w:val="0"/>
      <w:jc w:val="both"/>
    </w:pPr>
    <w:rPr>
      <w:rFonts w:ascii="宋体" w:eastAsia="宋体" w:hAnsi="Times New Roman" w:cs="宋体"/>
      <w:kern w:val="0"/>
      <w:sz w:val="20"/>
      <w:szCs w:val="20"/>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qFormat/>
    <w:rsid w:val="003E0776"/>
    <w:pPr>
      <w:pBdr>
        <w:bottom w:val="single" w:sz="6" w:space="1" w:color="auto"/>
      </w:pBdr>
      <w:tabs>
        <w:tab w:val="center" w:pos="4153"/>
        <w:tab w:val="right" w:pos="8306"/>
      </w:tabs>
      <w:autoSpaceDE/>
      <w:autoSpaceDN/>
      <w:adjustRightInd/>
      <w:snapToGrid w:val="0"/>
      <w:jc w:val="center"/>
    </w:pPr>
    <w:rPr>
      <w:rFonts w:asciiTheme="minorHAnsi" w:eastAsiaTheme="minorEastAsia" w:hAnsiTheme="minorHAnsi" w:cstheme="minorBidi"/>
      <w:kern w:val="2"/>
      <w:sz w:val="18"/>
      <w:szCs w:val="18"/>
      <w:lang w:val="en-US"/>
    </w:rPr>
  </w:style>
  <w:style w:type="character" w:customStyle="1" w:styleId="Char">
    <w:name w:val="页眉 Char"/>
    <w:basedOn w:val="a0"/>
    <w:link w:val="a3"/>
    <w:uiPriority w:val="99"/>
    <w:rsid w:val="003E0776"/>
    <w:rPr>
      <w:sz w:val="18"/>
      <w:szCs w:val="18"/>
    </w:rPr>
  </w:style>
  <w:style w:type="paragraph" w:styleId="a4">
    <w:name w:val="footer"/>
    <w:basedOn w:val="a"/>
    <w:link w:val="Char0"/>
    <w:uiPriority w:val="99"/>
    <w:unhideWhenUsed/>
    <w:qFormat/>
    <w:rsid w:val="003E0776"/>
    <w:pPr>
      <w:tabs>
        <w:tab w:val="center" w:pos="4153"/>
        <w:tab w:val="right" w:pos="8306"/>
      </w:tabs>
      <w:autoSpaceDE/>
      <w:autoSpaceDN/>
      <w:adjustRightInd/>
      <w:snapToGrid w:val="0"/>
      <w:jc w:val="left"/>
    </w:pPr>
    <w:rPr>
      <w:rFonts w:asciiTheme="minorHAnsi" w:eastAsiaTheme="minorEastAsia" w:hAnsiTheme="minorHAnsi" w:cstheme="minorBidi"/>
      <w:kern w:val="2"/>
      <w:sz w:val="18"/>
      <w:szCs w:val="18"/>
      <w:lang w:val="en-US"/>
    </w:rPr>
  </w:style>
  <w:style w:type="character" w:customStyle="1" w:styleId="Char0">
    <w:name w:val="页脚 Char"/>
    <w:basedOn w:val="a0"/>
    <w:link w:val="a4"/>
    <w:uiPriority w:val="99"/>
    <w:rsid w:val="003E0776"/>
    <w:rPr>
      <w:sz w:val="18"/>
      <w:szCs w:val="18"/>
    </w:rPr>
  </w:style>
  <w:style w:type="paragraph" w:customStyle="1" w:styleId="a5">
    <w:name w:val="?¡¦¡¡¡¡¡¡¡¡¡¡¡¡¡¡¡¡¡¡¡¡¡¡¡¡¡¡¡¡¡¡¡¡¡¡¡¡¡¡¡¡¡¡¡¡¡¡¡¡¡¡¡¡¡¡¡¡¡¡¡¡¡¡¡¡¡¡¡§??????????????????????????????????????????????????????????????????????????"/>
    <w:basedOn w:val="a"/>
    <w:uiPriority w:val="99"/>
    <w:rsid w:val="003E0776"/>
    <w:pPr>
      <w:tabs>
        <w:tab w:val="center" w:pos="4151"/>
        <w:tab w:val="center" w:pos="8306"/>
      </w:tabs>
      <w:jc w:val="left"/>
    </w:pPr>
    <w:rPr>
      <w:sz w:val="18"/>
      <w:szCs w:val="18"/>
    </w:rPr>
  </w:style>
  <w:style w:type="paragraph" w:styleId="a6">
    <w:name w:val="Balloon Text"/>
    <w:basedOn w:val="a"/>
    <w:link w:val="Char1"/>
    <w:uiPriority w:val="99"/>
    <w:semiHidden/>
    <w:unhideWhenUsed/>
    <w:rsid w:val="00665C2A"/>
    <w:rPr>
      <w:sz w:val="18"/>
      <w:szCs w:val="18"/>
    </w:rPr>
  </w:style>
  <w:style w:type="character" w:customStyle="1" w:styleId="Char1">
    <w:name w:val="批注框文本 Char"/>
    <w:basedOn w:val="a0"/>
    <w:link w:val="a6"/>
    <w:uiPriority w:val="99"/>
    <w:semiHidden/>
    <w:rsid w:val="00665C2A"/>
    <w:rPr>
      <w:rFonts w:ascii="宋体" w:eastAsia="宋体" w:hAnsi="Times New Roman" w:cs="宋体"/>
      <w:kern w:val="0"/>
      <w:sz w:val="18"/>
      <w:szCs w:val="18"/>
      <w:lang w:val="zh-CN"/>
    </w:rPr>
  </w:style>
  <w:style w:type="paragraph" w:styleId="a7">
    <w:name w:val="Date"/>
    <w:basedOn w:val="a"/>
    <w:next w:val="a"/>
    <w:link w:val="Char2"/>
    <w:uiPriority w:val="99"/>
    <w:semiHidden/>
    <w:unhideWhenUsed/>
    <w:rsid w:val="00BC1C2F"/>
    <w:pPr>
      <w:ind w:leftChars="2500" w:left="100"/>
    </w:pPr>
  </w:style>
  <w:style w:type="character" w:customStyle="1" w:styleId="Char2">
    <w:name w:val="日期 Char"/>
    <w:basedOn w:val="a0"/>
    <w:link w:val="a7"/>
    <w:uiPriority w:val="99"/>
    <w:semiHidden/>
    <w:rsid w:val="00BC1C2F"/>
    <w:rPr>
      <w:rFonts w:ascii="宋体" w:eastAsia="宋体" w:hAnsi="Times New Roman" w:cs="宋体"/>
      <w:kern w:val="0"/>
      <w:sz w:val="20"/>
      <w:szCs w:val="20"/>
      <w:lang w:val="zh-CN"/>
    </w:rPr>
  </w:style>
  <w:style w:type="character" w:customStyle="1" w:styleId="font81">
    <w:name w:val="font81"/>
    <w:basedOn w:val="a0"/>
    <w:rsid w:val="00A04148"/>
    <w:rPr>
      <w:rFonts w:ascii="Wingdings" w:hAnsi="Wingdings" w:cs="Wingdings"/>
      <w:i w:val="0"/>
      <w:color w:val="000000"/>
      <w:sz w:val="22"/>
      <w:szCs w:val="22"/>
      <w:u w:val="none"/>
    </w:rPr>
  </w:style>
  <w:style w:type="character" w:customStyle="1" w:styleId="font31">
    <w:name w:val="font31"/>
    <w:basedOn w:val="a0"/>
    <w:rsid w:val="00A04148"/>
    <w:rPr>
      <w:rFonts w:ascii="黑体" w:eastAsia="黑体" w:hAnsi="宋体" w:cs="黑体" w:hint="eastAsia"/>
      <w:i w:val="0"/>
      <w:color w:val="000000"/>
      <w:sz w:val="22"/>
      <w:szCs w:val="22"/>
      <w:u w:val="none"/>
    </w:rPr>
  </w:style>
  <w:style w:type="character" w:customStyle="1" w:styleId="font71">
    <w:name w:val="font71"/>
    <w:basedOn w:val="a0"/>
    <w:rsid w:val="00A04148"/>
    <w:rPr>
      <w:rFonts w:ascii="黑体" w:eastAsia="黑体" w:hAnsi="宋体" w:cs="黑体" w:hint="eastAsia"/>
      <w:i w:val="0"/>
      <w:color w:val="000000"/>
      <w:sz w:val="24"/>
      <w:szCs w:val="24"/>
      <w:u w:val="none"/>
    </w:rPr>
  </w:style>
  <w:style w:type="character" w:customStyle="1" w:styleId="font101">
    <w:name w:val="font101"/>
    <w:basedOn w:val="a0"/>
    <w:rsid w:val="00A04148"/>
    <w:rPr>
      <w:rFonts w:ascii="宋体" w:eastAsia="宋体" w:hAnsi="宋体" w:cs="宋体" w:hint="eastAsia"/>
      <w:b/>
      <w:i w:val="0"/>
      <w:color w:val="000000"/>
      <w:sz w:val="40"/>
      <w:szCs w:val="40"/>
      <w:u w:val="single"/>
    </w:rPr>
  </w:style>
  <w:style w:type="character" w:customStyle="1" w:styleId="font91">
    <w:name w:val="font91"/>
    <w:basedOn w:val="a0"/>
    <w:rsid w:val="00A04148"/>
    <w:rPr>
      <w:rFonts w:ascii="宋体" w:eastAsia="宋体" w:hAnsi="宋体" w:cs="宋体" w:hint="eastAsia"/>
      <w:b/>
      <w:i w:val="0"/>
      <w:color w:val="000000"/>
      <w:sz w:val="40"/>
      <w:szCs w:val="40"/>
      <w:u w:val="none"/>
    </w:rPr>
  </w:style>
  <w:style w:type="character" w:customStyle="1" w:styleId="font51">
    <w:name w:val="font51"/>
    <w:basedOn w:val="a0"/>
    <w:rsid w:val="00A04148"/>
    <w:rPr>
      <w:rFonts w:ascii="font-weight : 400" w:eastAsia="font-weight : 400" w:hAnsi="font-weight : 400" w:cs="font-weight : 400"/>
      <w:i w:val="0"/>
      <w:color w:val="000000"/>
      <w:sz w:val="24"/>
      <w:szCs w:val="24"/>
      <w:u w:val="none"/>
    </w:rPr>
  </w:style>
  <w:style w:type="table" w:styleId="a8">
    <w:name w:val="Table Grid"/>
    <w:basedOn w:val="a1"/>
    <w:qFormat/>
    <w:rsid w:val="00617F24"/>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nhideWhenUsed/>
    <w:qFormat/>
    <w:rsid w:val="00EB3A36"/>
    <w:pPr>
      <w:autoSpaceDE/>
      <w:autoSpaceDN/>
      <w:adjustRightInd/>
      <w:spacing w:before="100" w:beforeAutospacing="1" w:after="100" w:afterAutospacing="1"/>
      <w:jc w:val="left"/>
    </w:pPr>
    <w:rPr>
      <w:rFonts w:asciiTheme="minorHAnsi" w:eastAsiaTheme="minorEastAsia" w:hAnsiTheme="minorHAnsi"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125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348</Words>
  <Characters>1989</Characters>
  <Application>Microsoft Office Word</Application>
  <DocSecurity>0</DocSecurity>
  <Lines>16</Lines>
  <Paragraphs>4</Paragraphs>
  <ScaleCrop>false</ScaleCrop>
  <Company>china</Company>
  <LinksUpToDate>false</LinksUpToDate>
  <CharactersWithSpaces>2333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武明军</dc:creator>
  <cp:lastModifiedBy>User</cp:lastModifiedBy>
  <cp:revision>6</cp:revision>
  <cp:lastPrinted>2019-04-03T08:59:00Z</cp:lastPrinted>
  <dcterms:created xsi:type="dcterms:W3CDTF">2019-04-04T00:46:00Z</dcterms:created>
  <dcterms:modified xsi:type="dcterms:W3CDTF">2019-04-04T01:16:00Z</dcterms:modified>
</cp:coreProperties>
</file>